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FF6932">
      <w:pPr>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8818FC" w:rsidRPr="00F7286B" w:rsidRDefault="00DE6C6E" w:rsidP="008818FC">
            <w:pPr>
              <w:tabs>
                <w:tab w:val="left" w:pos="426"/>
              </w:tabs>
              <w:ind w:firstLine="34"/>
              <w:jc w:val="both"/>
              <w:rPr>
                <w:rFonts w:ascii="Times New Roman" w:hAnsi="Times New Roman" w:cs="Times New Roman"/>
                <w:bCs/>
                <w:iCs/>
              </w:rPr>
            </w:pPr>
            <w:r w:rsidRPr="00DE6C6E">
              <w:rPr>
                <w:rStyle w:val="nfaseIntensa"/>
                <w:rFonts w:ascii="Times New Roman" w:hAnsi="Times New Roman" w:cs="Times New Roman"/>
                <w:sz w:val="22"/>
              </w:rPr>
              <w:t>O presente Termo de Referência tem por objeto a especificação</w:t>
            </w:r>
            <w:r>
              <w:rPr>
                <w:rStyle w:val="nfaseIntensa"/>
                <w:rFonts w:ascii="Times New Roman" w:hAnsi="Times New Roman" w:cs="Times New Roman"/>
                <w:sz w:val="22"/>
              </w:rPr>
              <w:t xml:space="preserve"> </w:t>
            </w:r>
            <w:r w:rsidRPr="00DE6C6E">
              <w:rPr>
                <w:rStyle w:val="nfaseIntensa"/>
                <w:rFonts w:ascii="Times New Roman" w:hAnsi="Times New Roman" w:cs="Times New Roman"/>
                <w:sz w:val="22"/>
              </w:rPr>
              <w:t xml:space="preserve">técnica para contratação de empresa </w:t>
            </w:r>
            <w:r>
              <w:rPr>
                <w:rStyle w:val="nfaseIntensa"/>
                <w:rFonts w:ascii="Times New Roman" w:hAnsi="Times New Roman" w:cs="Times New Roman"/>
                <w:sz w:val="22"/>
              </w:rPr>
              <w:t xml:space="preserve">especializada em </w:t>
            </w:r>
            <w:r w:rsidRPr="00DE6C6E">
              <w:rPr>
                <w:rStyle w:val="nfaseIntensa"/>
                <w:rFonts w:ascii="Times New Roman" w:hAnsi="Times New Roman" w:cs="Times New Roman"/>
                <w:sz w:val="22"/>
              </w:rPr>
              <w:t xml:space="preserve">serviços </w:t>
            </w:r>
            <w:r w:rsidR="008818FC" w:rsidRPr="008818FC">
              <w:rPr>
                <w:rFonts w:ascii="Times New Roman" w:hAnsi="Times New Roman" w:cs="Times New Roman"/>
                <w:bCs/>
                <w:iCs/>
              </w:rPr>
              <w:t>de manutenção preventiva e corretiva e de atendimento de emergência de 1 (uma) plataforma de elevação vertical hidráulica enclausurada para acessibilidade instalada na sede da SC Participações e Parcerias S.A. - SCPAR durante o período de 12 meses</w:t>
            </w:r>
            <w:r w:rsidR="0058114A">
              <w:rPr>
                <w:rFonts w:ascii="Times New Roman" w:hAnsi="Times New Roman" w:cs="Times New Roman"/>
                <w:bCs/>
                <w:iCs/>
              </w:rPr>
              <w:t xml:space="preserve">, </w:t>
            </w:r>
            <w:r w:rsidRPr="00DE6C6E">
              <w:rPr>
                <w:rStyle w:val="nfaseIntensa"/>
                <w:rFonts w:ascii="Times New Roman" w:hAnsi="Times New Roman" w:cs="Times New Roman"/>
                <w:sz w:val="22"/>
              </w:rPr>
              <w:t xml:space="preserve">conforme especificações, condições e quantitativos estabelecidos </w:t>
            </w:r>
            <w:r w:rsidR="00EE43B8">
              <w:rPr>
                <w:rStyle w:val="nfaseIntensa"/>
                <w:rFonts w:ascii="Times New Roman" w:hAnsi="Times New Roman" w:cs="Times New Roman"/>
                <w:sz w:val="22"/>
              </w:rPr>
              <w:t>neste termo de referência e no c</w:t>
            </w:r>
            <w:r w:rsidRPr="00DE6C6E">
              <w:rPr>
                <w:rStyle w:val="nfaseIntensa"/>
                <w:rFonts w:ascii="Times New Roman" w:hAnsi="Times New Roman" w:cs="Times New Roman"/>
                <w:sz w:val="22"/>
              </w:rPr>
              <w:t>ontrato.</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229"/>
        </w:trPr>
        <w:tc>
          <w:tcPr>
            <w:tcW w:w="9781" w:type="dxa"/>
            <w:shd w:val="clear" w:color="auto" w:fill="auto"/>
          </w:tcPr>
          <w:p w:rsidR="008818FC" w:rsidRPr="008818FC" w:rsidRDefault="008818FC" w:rsidP="008818FC">
            <w:pPr>
              <w:jc w:val="both"/>
              <w:rPr>
                <w:rFonts w:ascii="Times New Roman" w:hAnsi="Times New Roman" w:cs="Times New Roman"/>
              </w:rPr>
            </w:pPr>
            <w:r w:rsidRPr="008818FC">
              <w:rPr>
                <w:rFonts w:ascii="Times New Roman" w:hAnsi="Times New Roman" w:cs="Times New Roman"/>
                <w:b/>
              </w:rPr>
              <w:t>2.1</w:t>
            </w:r>
            <w:r w:rsidRPr="008818FC">
              <w:rPr>
                <w:rFonts w:ascii="Times New Roman" w:hAnsi="Times New Roman" w:cs="Times New Roman"/>
              </w:rPr>
              <w:tab/>
            </w:r>
            <w:r w:rsidR="00D04B44" w:rsidRPr="00D04B44">
              <w:rPr>
                <w:rFonts w:ascii="Times New Roman" w:hAnsi="Times New Roman"/>
                <w:b/>
              </w:rPr>
              <w:t>Equipamento:</w:t>
            </w:r>
            <w:r w:rsidR="00D04B44" w:rsidRPr="00D04B44">
              <w:rPr>
                <w:rFonts w:ascii="Times New Roman" w:hAnsi="Times New Roman"/>
              </w:rPr>
              <w:t xml:space="preserve"> a plataforma de elevação vertical hidráulica e</w:t>
            </w:r>
            <w:r w:rsidR="0058114A">
              <w:rPr>
                <w:rFonts w:ascii="Times New Roman" w:hAnsi="Times New Roman"/>
              </w:rPr>
              <w:t>nclausurada para acessibilidade, a</w:t>
            </w:r>
            <w:r w:rsidRPr="008818FC">
              <w:rPr>
                <w:rFonts w:ascii="Times New Roman" w:hAnsi="Times New Roman" w:cs="Times New Roman"/>
              </w:rPr>
              <w:t>no de fabricação e instalação: maio de 2017.</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b/>
              </w:rPr>
              <w:t>2.2</w:t>
            </w:r>
            <w:r w:rsidRPr="008818FC">
              <w:rPr>
                <w:rFonts w:ascii="Times New Roman" w:hAnsi="Times New Roman" w:cs="Times New Roman"/>
              </w:rPr>
              <w:tab/>
            </w:r>
            <w:r w:rsidRPr="00BB5193">
              <w:rPr>
                <w:rFonts w:ascii="Times New Roman" w:hAnsi="Times New Roman" w:cs="Times New Roman"/>
                <w:b/>
              </w:rPr>
              <w:t>Local de Instalação:</w:t>
            </w:r>
            <w:r w:rsidRPr="008818FC">
              <w:rPr>
                <w:rFonts w:ascii="Times New Roman" w:hAnsi="Times New Roman" w:cs="Times New Roman"/>
              </w:rPr>
              <w:t xml:space="preserve"> sede da SCPar localizada no Centro Administrativo do Estado de Santa Catarina na Rodovia SC 401, Km 5, n° 4.600, Bloco 4, Saco Grande- Florianópolis/SC, CEP 88032-00.</w:t>
            </w:r>
          </w:p>
          <w:p w:rsidR="008818FC" w:rsidRPr="008818FC" w:rsidRDefault="008818FC" w:rsidP="008818FC">
            <w:pPr>
              <w:jc w:val="both"/>
              <w:rPr>
                <w:rFonts w:ascii="Times New Roman" w:hAnsi="Times New Roman" w:cs="Times New Roman"/>
                <w:b/>
              </w:rPr>
            </w:pPr>
            <w:r w:rsidRPr="008818FC">
              <w:rPr>
                <w:rFonts w:ascii="Times New Roman" w:hAnsi="Times New Roman" w:cs="Times New Roman"/>
                <w:b/>
              </w:rPr>
              <w:t>2</w:t>
            </w:r>
            <w:r w:rsidR="00D04B44">
              <w:rPr>
                <w:rFonts w:ascii="Times New Roman" w:hAnsi="Times New Roman" w:cs="Times New Roman"/>
                <w:b/>
              </w:rPr>
              <w:t>.3</w:t>
            </w:r>
            <w:r w:rsidRPr="008818FC">
              <w:rPr>
                <w:rFonts w:ascii="Times New Roman" w:hAnsi="Times New Roman" w:cs="Times New Roman"/>
                <w:b/>
              </w:rPr>
              <w:tab/>
              <w:t>Da plataforma:</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a.</w:t>
            </w:r>
            <w:r w:rsidRPr="008818FC">
              <w:rPr>
                <w:rFonts w:ascii="Times New Roman" w:hAnsi="Times New Roman" w:cs="Times New Roman"/>
              </w:rPr>
              <w:tab/>
              <w:t>Fabricante: Adventus Indústria e Comércio de Elevadores LTDA- ME.</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b.</w:t>
            </w:r>
            <w:r w:rsidRPr="008818FC">
              <w:rPr>
                <w:rFonts w:ascii="Times New Roman" w:hAnsi="Times New Roman" w:cs="Times New Roman"/>
              </w:rPr>
              <w:tab/>
              <w:t>Modelo: Lynx.</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c.</w:t>
            </w:r>
            <w:r w:rsidRPr="008818FC">
              <w:rPr>
                <w:rFonts w:ascii="Times New Roman" w:hAnsi="Times New Roman" w:cs="Times New Roman"/>
              </w:rPr>
              <w:tab/>
              <w:t>Acionamento: Trifásico 380 ve monofásico 220 v.</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d.</w:t>
            </w:r>
            <w:r w:rsidRPr="008818FC">
              <w:rPr>
                <w:rFonts w:ascii="Times New Roman" w:hAnsi="Times New Roman" w:cs="Times New Roman"/>
              </w:rPr>
              <w:tab/>
              <w:t>Destinação: Pessoas portadoras de necessidades especiais.</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e.</w:t>
            </w:r>
            <w:r w:rsidRPr="008818FC">
              <w:rPr>
                <w:rFonts w:ascii="Times New Roman" w:hAnsi="Times New Roman" w:cs="Times New Roman"/>
              </w:rPr>
              <w:tab/>
              <w:t>Capacidade: 250 kg.</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f.</w:t>
            </w:r>
            <w:r w:rsidRPr="008818FC">
              <w:rPr>
                <w:rFonts w:ascii="Times New Roman" w:hAnsi="Times New Roman" w:cs="Times New Roman"/>
              </w:rPr>
              <w:tab/>
              <w:t>Percurso aproximado: 4 metros.</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g.</w:t>
            </w:r>
            <w:r w:rsidRPr="008818FC">
              <w:rPr>
                <w:rFonts w:ascii="Times New Roman" w:hAnsi="Times New Roman" w:cs="Times New Roman"/>
              </w:rPr>
              <w:tab/>
              <w:t>Velocidade Nominal: 9 m/min.</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h.</w:t>
            </w:r>
            <w:r w:rsidRPr="008818FC">
              <w:rPr>
                <w:rFonts w:ascii="Times New Roman" w:hAnsi="Times New Roman" w:cs="Times New Roman"/>
              </w:rPr>
              <w:tab/>
              <w:t>Quantidade de paradas: 2.</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i.</w:t>
            </w:r>
            <w:r w:rsidRPr="008818FC">
              <w:rPr>
                <w:rFonts w:ascii="Times New Roman" w:hAnsi="Times New Roman" w:cs="Times New Roman"/>
              </w:rPr>
              <w:tab/>
              <w:t>Entradas: Na mesma prumada.</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j.</w:t>
            </w:r>
            <w:r w:rsidRPr="008818FC">
              <w:rPr>
                <w:rFonts w:ascii="Times New Roman" w:hAnsi="Times New Roman" w:cs="Times New Roman"/>
              </w:rPr>
              <w:tab/>
              <w:t>Sistema de Tração: Hidráulico, relação de cabos de 2:1.</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k.</w:t>
            </w:r>
            <w:r w:rsidRPr="008818FC">
              <w:rPr>
                <w:rFonts w:ascii="Times New Roman" w:hAnsi="Times New Roman" w:cs="Times New Roman"/>
              </w:rPr>
              <w:tab/>
              <w:t>Cabina: cabina completa revestida em chapa de aço carbono com pintura eletrostática.</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l.</w:t>
            </w:r>
            <w:r w:rsidRPr="008818FC">
              <w:rPr>
                <w:rFonts w:ascii="Times New Roman" w:hAnsi="Times New Roman" w:cs="Times New Roman"/>
              </w:rPr>
              <w:tab/>
              <w:t>Iluminação interna em LED. Corrimão de estrutura lisa e não deslizante. Piso em chapa metálica antiderrapante. Dimensões: 900 x 1.400x 2.000 mm (LxPxH).</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m.</w:t>
            </w:r>
            <w:r w:rsidRPr="008818FC">
              <w:rPr>
                <w:rFonts w:ascii="Times New Roman" w:hAnsi="Times New Roman" w:cs="Times New Roman"/>
              </w:rPr>
              <w:tab/>
              <w:t>Botoeira de Cabina: Espelho em aço inoxidável 304 escovado com botões de micro movimento auto iluminado com acionamento tipo pressão constante, com braile, na cor azul. Botões do tipo: Emergência. Chave de liga/desliga.</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n.</w:t>
            </w:r>
            <w:r w:rsidRPr="008818FC">
              <w:rPr>
                <w:rFonts w:ascii="Times New Roman" w:hAnsi="Times New Roman" w:cs="Times New Roman"/>
              </w:rPr>
              <w:tab/>
              <w:t>Comando: Comando modelo P4. Processamento digital das informações, com placas de comando para todas as operações. Facilidade de manutenção, fazendo o auto teste continuamente "scaneando" o sistema em busca de possíveis problemas.</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o.</w:t>
            </w:r>
            <w:r w:rsidRPr="008818FC">
              <w:rPr>
                <w:rFonts w:ascii="Times New Roman" w:hAnsi="Times New Roman" w:cs="Times New Roman"/>
              </w:rPr>
              <w:tab/>
              <w:t>Botoeira s Pavimento: Botões de micro movimento auto iluminados, na cor azul.</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p.</w:t>
            </w:r>
            <w:r w:rsidRPr="008818FC">
              <w:rPr>
                <w:rFonts w:ascii="Times New Roman" w:hAnsi="Times New Roman" w:cs="Times New Roman"/>
              </w:rPr>
              <w:tab/>
              <w:t>Porta de Pavimento: Manual tipo eixo vertical de aço carbono com visor de vidro laminado. Fecho Eleromagnético tipo Otis TV3 que impede a abertura da porta quando a cabina não estiver no 3avimeito. Abertura útil: 900 x 2.000 mm.</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q.</w:t>
            </w:r>
            <w:r w:rsidRPr="008818FC">
              <w:rPr>
                <w:rFonts w:ascii="Times New Roman" w:hAnsi="Times New Roman" w:cs="Times New Roman"/>
              </w:rPr>
              <w:tab/>
              <w:t>Tratamento superficial: Serviço de galvanização a frio em todos os componentes de aço carbono. Pintura eletrostática a pó com cura a quente.</w:t>
            </w:r>
          </w:p>
          <w:p w:rsidR="008818FC" w:rsidRPr="008818FC" w:rsidRDefault="008818FC" w:rsidP="008818FC">
            <w:pPr>
              <w:jc w:val="both"/>
              <w:rPr>
                <w:rFonts w:ascii="Times New Roman" w:hAnsi="Times New Roman" w:cs="Times New Roman"/>
                <w:b/>
              </w:rPr>
            </w:pPr>
            <w:r w:rsidRPr="008818FC">
              <w:rPr>
                <w:rFonts w:ascii="Times New Roman" w:hAnsi="Times New Roman" w:cs="Times New Roman"/>
                <w:b/>
              </w:rPr>
              <w:t>2</w:t>
            </w:r>
            <w:r w:rsidR="00D04B44">
              <w:rPr>
                <w:rFonts w:ascii="Times New Roman" w:hAnsi="Times New Roman" w:cs="Times New Roman"/>
                <w:b/>
              </w:rPr>
              <w:t>.4</w:t>
            </w:r>
            <w:r w:rsidRPr="008818FC">
              <w:rPr>
                <w:rFonts w:ascii="Times New Roman" w:hAnsi="Times New Roman" w:cs="Times New Roman"/>
                <w:b/>
              </w:rPr>
              <w:tab/>
              <w:t>Do enclausuramento:</w:t>
            </w:r>
          </w:p>
          <w:p w:rsidR="008818FC" w:rsidRPr="008818FC" w:rsidRDefault="008818FC" w:rsidP="008818FC">
            <w:pPr>
              <w:jc w:val="both"/>
              <w:rPr>
                <w:rFonts w:ascii="Times New Roman" w:hAnsi="Times New Roman" w:cs="Times New Roman"/>
              </w:rPr>
            </w:pPr>
            <w:r w:rsidRPr="008818FC">
              <w:rPr>
                <w:rFonts w:ascii="Times New Roman" w:hAnsi="Times New Roman" w:cs="Times New Roman"/>
              </w:rPr>
              <w:t>a.</w:t>
            </w:r>
            <w:r w:rsidRPr="008818FC">
              <w:rPr>
                <w:rFonts w:ascii="Times New Roman" w:hAnsi="Times New Roman" w:cs="Times New Roman"/>
              </w:rPr>
              <w:tab/>
              <w:t>Fabricante: Intelmaq Indústria de Metais LTDA.</w:t>
            </w:r>
          </w:p>
          <w:p w:rsidR="008818FC" w:rsidRDefault="008818FC" w:rsidP="008818FC">
            <w:pPr>
              <w:jc w:val="both"/>
              <w:rPr>
                <w:rFonts w:ascii="Times New Roman" w:hAnsi="Times New Roman" w:cs="Times New Roman"/>
              </w:rPr>
            </w:pPr>
            <w:r w:rsidRPr="008818FC">
              <w:rPr>
                <w:rFonts w:ascii="Times New Roman" w:hAnsi="Times New Roman" w:cs="Times New Roman"/>
              </w:rPr>
              <w:t>b.</w:t>
            </w:r>
            <w:r w:rsidRPr="008818FC">
              <w:rPr>
                <w:rFonts w:ascii="Times New Roman" w:hAnsi="Times New Roman" w:cs="Times New Roman"/>
              </w:rPr>
              <w:tab/>
              <w:t>Estrutura em aço carbono para caixa de corda da plataforma elevatória, medindo 1.435x1.560 mm na base e altura aproximada de 7.000mm, incluindo o poço. Fechamento em ACM.</w:t>
            </w:r>
          </w:p>
          <w:p w:rsidR="00D04B44" w:rsidRPr="00D04B44" w:rsidRDefault="00D04B44" w:rsidP="00D04B44">
            <w:pPr>
              <w:jc w:val="both"/>
              <w:rPr>
                <w:rFonts w:ascii="Times New Roman" w:hAnsi="Times New Roman"/>
              </w:rPr>
            </w:pPr>
            <w:r w:rsidRPr="00D04B44">
              <w:rPr>
                <w:rFonts w:ascii="Times New Roman" w:hAnsi="Times New Roman"/>
                <w:b/>
              </w:rPr>
              <w:t>2.5</w:t>
            </w:r>
            <w:r w:rsidRPr="00D04B44">
              <w:rPr>
                <w:rFonts w:ascii="Times New Roman" w:hAnsi="Times New Roman"/>
                <w:b/>
              </w:rPr>
              <w:tab/>
              <w:t>Manutenção Preventiva:</w:t>
            </w:r>
            <w:r w:rsidRPr="00D04B44">
              <w:rPr>
                <w:rFonts w:ascii="Times New Roman" w:hAnsi="Times New Roman"/>
              </w:rPr>
              <w:t xml:space="preserve"> todas as tarefas programadas para preservar o equipamento </w:t>
            </w:r>
            <w:r w:rsidRPr="00D04B44">
              <w:rPr>
                <w:rFonts w:ascii="Times New Roman" w:hAnsi="Times New Roman"/>
              </w:rPr>
              <w:lastRenderedPageBreak/>
              <w:t>e a segurança de seus usuários, e conservar e prevenir possíveis problemas de funcionamento do equipamento, subsistemas e componentes, efetuadas periodicamente por inspeções sistemáticas, avaliação e análise dos elementos e do conjunto, que proponham medidas necessárias para que se evitem falhas com procedimentos e normas técnicas adequados para cada situação.</w:t>
            </w:r>
          </w:p>
          <w:p w:rsidR="00D04B44" w:rsidRPr="00D04B44" w:rsidRDefault="00D04B44" w:rsidP="00D04B44">
            <w:pPr>
              <w:jc w:val="both"/>
              <w:rPr>
                <w:rFonts w:ascii="Times New Roman" w:hAnsi="Times New Roman"/>
              </w:rPr>
            </w:pPr>
            <w:r w:rsidRPr="00D04B44">
              <w:rPr>
                <w:rFonts w:ascii="Times New Roman" w:hAnsi="Times New Roman"/>
                <w:b/>
              </w:rPr>
              <w:t>2.6</w:t>
            </w:r>
            <w:r w:rsidRPr="00D04B44">
              <w:rPr>
                <w:rFonts w:ascii="Times New Roman" w:hAnsi="Times New Roman"/>
                <w:b/>
              </w:rPr>
              <w:tab/>
              <w:t>Manutenção Corretiva:</w:t>
            </w:r>
            <w:r w:rsidRPr="00D04B44">
              <w:rPr>
                <w:rFonts w:ascii="Times New Roman" w:hAnsi="Times New Roman"/>
              </w:rPr>
              <w:t xml:space="preserve"> todas as ações e medidas não programadas destinadas a manter a integridade do equipamento, a segurança dos usuários e corrigir problemas de funcionamento no equipamento, nos seus subsistemas e componentes, de forma a recolocá-lo em perfeitas condições de operação, fazendo os reparos necessários, com procedimentos e normas técnicas adequadas.</w:t>
            </w:r>
          </w:p>
          <w:p w:rsidR="00D04B44" w:rsidRPr="00D04B44" w:rsidRDefault="00D04B44" w:rsidP="00D04B44">
            <w:pPr>
              <w:jc w:val="both"/>
              <w:rPr>
                <w:rFonts w:ascii="Times New Roman" w:hAnsi="Times New Roman"/>
              </w:rPr>
            </w:pPr>
            <w:r w:rsidRPr="00D04B44">
              <w:rPr>
                <w:rFonts w:ascii="Times New Roman" w:hAnsi="Times New Roman"/>
                <w:b/>
              </w:rPr>
              <w:t>2.7</w:t>
            </w:r>
            <w:r w:rsidRPr="00D04B44">
              <w:rPr>
                <w:rFonts w:ascii="Times New Roman" w:hAnsi="Times New Roman"/>
                <w:b/>
              </w:rPr>
              <w:tab/>
              <w:t>Atendimento de Emergência:</w:t>
            </w:r>
            <w:r w:rsidRPr="00D04B44">
              <w:rPr>
                <w:rFonts w:ascii="Times New Roman" w:hAnsi="Times New Roman"/>
              </w:rPr>
              <w:t xml:space="preserve"> o atendimento de emergência é aquele destinado a atender chamados para liberar pessoas retidas em cabinas e/ou para casos de acidentes.</w:t>
            </w:r>
          </w:p>
          <w:p w:rsidR="00D04B44" w:rsidRPr="00D04B44" w:rsidRDefault="00D04B44" w:rsidP="00D04B44">
            <w:pPr>
              <w:jc w:val="both"/>
              <w:rPr>
                <w:rFonts w:ascii="Times New Roman" w:hAnsi="Times New Roman"/>
              </w:rPr>
            </w:pPr>
            <w:r w:rsidRPr="00D04B44">
              <w:rPr>
                <w:rFonts w:ascii="Times New Roman" w:hAnsi="Times New Roman"/>
                <w:b/>
              </w:rPr>
              <w:t>2.8</w:t>
            </w:r>
            <w:r w:rsidRPr="00D04B44">
              <w:rPr>
                <w:rFonts w:ascii="Times New Roman" w:hAnsi="Times New Roman"/>
                <w:b/>
              </w:rPr>
              <w:tab/>
              <w:t>Material de Consumo e Insumos:</w:t>
            </w:r>
            <w:r w:rsidRPr="00D04B44">
              <w:rPr>
                <w:rFonts w:ascii="Times New Roman" w:hAnsi="Times New Roman"/>
              </w:rPr>
              <w:t xml:space="preserve"> todos os materiais e insumos que se consomem na manutenção, geralmente em pequenas quantidades em relação ao valor do serviço. Como por exemplo: aqueles destinados a inspeção, regulagens, limpeza, lubrificação, pequenas reparos e similares (lixas, lubrificantes, graxas, produtos anti-ferrugem, produtos de limpeza, sabões, detergentes, estopas, panos, palha de aço, solventes, querosene, fita isolante, veda-rosca, colas e adesivos, solda, tinta, pilhas, baterias, materiais de escritório, anilhas, conector terminal (compressão e pressão), abraçadeiras, parafusos, arruelas, pregos, pincéis, óleos e outros necessários à execução dos serviços, os quais deverão ser de primeira qualidade e estar em condição de uso).</w:t>
            </w:r>
          </w:p>
          <w:p w:rsidR="00D04B44" w:rsidRPr="00D04B44" w:rsidRDefault="00D04B44" w:rsidP="00D04B44">
            <w:pPr>
              <w:jc w:val="both"/>
              <w:rPr>
                <w:rFonts w:ascii="Times New Roman" w:hAnsi="Times New Roman"/>
              </w:rPr>
            </w:pPr>
            <w:r w:rsidRPr="00D04B44">
              <w:rPr>
                <w:rFonts w:ascii="Times New Roman" w:hAnsi="Times New Roman"/>
                <w:b/>
              </w:rPr>
              <w:t>2.9</w:t>
            </w:r>
            <w:r w:rsidRPr="00D04B44">
              <w:rPr>
                <w:rFonts w:ascii="Times New Roman" w:hAnsi="Times New Roman"/>
                <w:b/>
              </w:rPr>
              <w:tab/>
            </w:r>
            <w:r w:rsidRPr="00D04B44">
              <w:rPr>
                <w:rFonts w:ascii="Times New Roman" w:hAnsi="Times New Roman"/>
              </w:rPr>
              <w:t>A Norma ABNT NBR 16083 “Manutenção de elevadores, escadas rolantes e esteiras rolantes - Requisitos para instruções de manutenção" fornece orientações para manutenção e operações de resgate do equipamento em questão.</w:t>
            </w:r>
          </w:p>
          <w:p w:rsidR="00D04B44" w:rsidRPr="00D04B44" w:rsidRDefault="00D04B44" w:rsidP="00D04B44">
            <w:pPr>
              <w:jc w:val="both"/>
              <w:rPr>
                <w:rFonts w:ascii="Times New Roman" w:hAnsi="Times New Roman"/>
              </w:rPr>
            </w:pPr>
          </w:p>
          <w:p w:rsidR="00D04B44" w:rsidRPr="00D04B44" w:rsidRDefault="00D04B44" w:rsidP="00D04B44">
            <w:pPr>
              <w:jc w:val="both"/>
              <w:rPr>
                <w:rFonts w:ascii="Times New Roman" w:hAnsi="Times New Roman"/>
                <w:b/>
              </w:rPr>
            </w:pPr>
            <w:r w:rsidRPr="00D04B44">
              <w:rPr>
                <w:rFonts w:ascii="Times New Roman" w:hAnsi="Times New Roman"/>
                <w:b/>
              </w:rPr>
              <w:t>2.10</w:t>
            </w:r>
            <w:r w:rsidRPr="00D04B44">
              <w:rPr>
                <w:rFonts w:ascii="Times New Roman" w:hAnsi="Times New Roman"/>
                <w:b/>
              </w:rPr>
              <w:tab/>
              <w:t>Do Serviço de Manutenção Preventiva.</w:t>
            </w:r>
          </w:p>
          <w:p w:rsidR="00D04B44" w:rsidRDefault="00D04B44" w:rsidP="00D04B44">
            <w:pPr>
              <w:jc w:val="both"/>
              <w:rPr>
                <w:rFonts w:ascii="Times New Roman" w:hAnsi="Times New Roman"/>
              </w:rPr>
            </w:pPr>
            <w:r w:rsidRPr="00D04B44">
              <w:rPr>
                <w:rFonts w:ascii="Times New Roman" w:hAnsi="Times New Roman"/>
                <w:b/>
              </w:rPr>
              <w:t>2.10.1</w:t>
            </w:r>
            <w:r w:rsidRPr="00D04B44">
              <w:rPr>
                <w:rFonts w:ascii="Times New Roman" w:hAnsi="Times New Roman"/>
              </w:rPr>
              <w:tab/>
              <w:t>A Contratada deverá entregar para análise do fiscal da Contratante no ato de assinatura do contrato o Plano de Manutenção Preventiva onde constarão todas as atividades a serem realizadas e a sua periodicidade atendendo normas técnicas e legislação pertinentes.</w:t>
            </w:r>
          </w:p>
          <w:p w:rsidR="00B309CF" w:rsidRPr="00B309CF" w:rsidRDefault="00B309CF" w:rsidP="00B309CF">
            <w:pPr>
              <w:jc w:val="both"/>
              <w:rPr>
                <w:rFonts w:ascii="Times New Roman" w:hAnsi="Times New Roman"/>
              </w:rPr>
            </w:pPr>
            <w:r w:rsidRPr="00B309CF">
              <w:rPr>
                <w:rFonts w:ascii="Times New Roman" w:hAnsi="Times New Roman"/>
                <w:b/>
              </w:rPr>
              <w:t>2.10.2</w:t>
            </w:r>
            <w:r w:rsidRPr="00B309CF">
              <w:rPr>
                <w:rFonts w:ascii="Times New Roman" w:hAnsi="Times New Roman"/>
              </w:rPr>
              <w:t xml:space="preserve"> As manutenções preventivas serão executadas mensalmente, atendendo o Plano de Manutenção Preventiva acordado entre as partes.</w:t>
            </w:r>
          </w:p>
          <w:p w:rsidR="00B309CF" w:rsidRPr="00B309CF" w:rsidRDefault="00B309CF" w:rsidP="00B309CF">
            <w:pPr>
              <w:jc w:val="both"/>
              <w:rPr>
                <w:rFonts w:ascii="Times New Roman" w:hAnsi="Times New Roman"/>
              </w:rPr>
            </w:pPr>
            <w:r w:rsidRPr="00B309CF">
              <w:rPr>
                <w:rFonts w:ascii="Times New Roman" w:hAnsi="Times New Roman"/>
                <w:b/>
              </w:rPr>
              <w:t>2.10.3</w:t>
            </w:r>
            <w:r w:rsidRPr="00B309CF">
              <w:rPr>
                <w:rFonts w:ascii="Times New Roman" w:hAnsi="Times New Roman"/>
              </w:rPr>
              <w:tab/>
              <w:t>O horário dos serviços a serem realizados é das 09:00 as 1</w:t>
            </w:r>
            <w:r w:rsidR="008D1840">
              <w:rPr>
                <w:rFonts w:ascii="Times New Roman" w:hAnsi="Times New Roman"/>
              </w:rPr>
              <w:t>8</w:t>
            </w:r>
            <w:r w:rsidRPr="00B309CF">
              <w:rPr>
                <w:rFonts w:ascii="Times New Roman" w:hAnsi="Times New Roman"/>
              </w:rPr>
              <w:t>:00 horas em dias úteis (de segunda a sexta-feira). O horário poderá ser alterado pelo fiscal, desde que dentro do horário comercial (08:00 as 1</w:t>
            </w:r>
            <w:r w:rsidR="008D1840">
              <w:rPr>
                <w:rFonts w:ascii="Times New Roman" w:hAnsi="Times New Roman"/>
              </w:rPr>
              <w:t>8</w:t>
            </w:r>
            <w:r w:rsidRPr="00B309CF">
              <w:rPr>
                <w:rFonts w:ascii="Times New Roman" w:hAnsi="Times New Roman"/>
              </w:rPr>
              <w:t>:00 horas) de dias úteis.</w:t>
            </w:r>
          </w:p>
          <w:p w:rsidR="00B309CF" w:rsidRPr="00B309CF" w:rsidRDefault="00B309CF" w:rsidP="00B309CF">
            <w:pPr>
              <w:jc w:val="both"/>
              <w:rPr>
                <w:rFonts w:ascii="Times New Roman" w:hAnsi="Times New Roman"/>
              </w:rPr>
            </w:pPr>
            <w:r w:rsidRPr="00B309CF">
              <w:rPr>
                <w:rFonts w:ascii="Times New Roman" w:hAnsi="Times New Roman"/>
                <w:b/>
              </w:rPr>
              <w:t>2.10.4</w:t>
            </w:r>
            <w:r w:rsidRPr="00B309CF">
              <w:rPr>
                <w:rFonts w:ascii="Times New Roman" w:hAnsi="Times New Roman"/>
              </w:rPr>
              <w:tab/>
              <w:t xml:space="preserve">Na Manutenção Preventiva deverão ser realizadas todas as inspeções e os serviços técnicos necessários, conforme a definição no item </w:t>
            </w:r>
            <w:r w:rsidR="00AB5E33">
              <w:rPr>
                <w:rFonts w:ascii="Times New Roman" w:hAnsi="Times New Roman"/>
              </w:rPr>
              <w:t>2.5</w:t>
            </w:r>
            <w:r w:rsidRPr="00B309CF">
              <w:rPr>
                <w:rFonts w:ascii="Times New Roman" w:hAnsi="Times New Roman"/>
              </w:rPr>
              <w:t>, destacando os seguintes procedimentos:</w:t>
            </w:r>
          </w:p>
          <w:p w:rsidR="00B309CF" w:rsidRPr="00B309CF" w:rsidRDefault="00B309CF" w:rsidP="00B309CF">
            <w:pPr>
              <w:jc w:val="both"/>
              <w:rPr>
                <w:rFonts w:ascii="Times New Roman" w:hAnsi="Times New Roman"/>
              </w:rPr>
            </w:pPr>
            <w:r w:rsidRPr="00B309CF">
              <w:rPr>
                <w:rFonts w:ascii="Times New Roman" w:hAnsi="Times New Roman"/>
              </w:rPr>
              <w:t>a.</w:t>
            </w:r>
            <w:r w:rsidRPr="00B309CF">
              <w:rPr>
                <w:rFonts w:ascii="Times New Roman" w:hAnsi="Times New Roman"/>
              </w:rPr>
              <w:tab/>
              <w:t>Inspecionar todo o sistema para averiguação de irregularidades;</w:t>
            </w:r>
          </w:p>
          <w:p w:rsidR="00B309CF" w:rsidRPr="00B309CF" w:rsidRDefault="00B309CF" w:rsidP="00B309CF">
            <w:pPr>
              <w:jc w:val="both"/>
              <w:rPr>
                <w:rFonts w:ascii="Times New Roman" w:hAnsi="Times New Roman"/>
              </w:rPr>
            </w:pPr>
            <w:r w:rsidRPr="00B309CF">
              <w:rPr>
                <w:rFonts w:ascii="Times New Roman" w:hAnsi="Times New Roman"/>
              </w:rPr>
              <w:t>b.</w:t>
            </w:r>
            <w:r w:rsidRPr="00B309CF">
              <w:rPr>
                <w:rFonts w:ascii="Times New Roman" w:hAnsi="Times New Roman"/>
              </w:rPr>
              <w:tab/>
              <w:t>Examinar todos os dispositivos de segurança;</w:t>
            </w:r>
          </w:p>
          <w:p w:rsidR="00B309CF" w:rsidRPr="00B309CF" w:rsidRDefault="00B309CF" w:rsidP="00B309CF">
            <w:pPr>
              <w:jc w:val="both"/>
              <w:rPr>
                <w:rFonts w:ascii="Times New Roman" w:hAnsi="Times New Roman"/>
              </w:rPr>
            </w:pPr>
            <w:r w:rsidRPr="00B309CF">
              <w:rPr>
                <w:rFonts w:ascii="Times New Roman" w:hAnsi="Times New Roman"/>
              </w:rPr>
              <w:t>c.</w:t>
            </w:r>
            <w:r w:rsidRPr="00B309CF">
              <w:rPr>
                <w:rFonts w:ascii="Times New Roman" w:hAnsi="Times New Roman"/>
              </w:rPr>
              <w:tab/>
              <w:t>Verificar as condições dos freios;</w:t>
            </w:r>
          </w:p>
          <w:p w:rsidR="00B309CF" w:rsidRPr="00B309CF" w:rsidRDefault="00B309CF" w:rsidP="00B309CF">
            <w:pPr>
              <w:jc w:val="both"/>
              <w:rPr>
                <w:rFonts w:ascii="Times New Roman" w:hAnsi="Times New Roman"/>
              </w:rPr>
            </w:pPr>
            <w:r w:rsidRPr="00B309CF">
              <w:rPr>
                <w:rFonts w:ascii="Times New Roman" w:hAnsi="Times New Roman"/>
              </w:rPr>
              <w:t>d.</w:t>
            </w:r>
            <w:r w:rsidRPr="00B309CF">
              <w:rPr>
                <w:rFonts w:ascii="Times New Roman" w:hAnsi="Times New Roman"/>
              </w:rPr>
              <w:tab/>
              <w:t>Verificar as condições dos botões de chamada, botoeiras, e lâmpadas indicadoras;</w:t>
            </w:r>
          </w:p>
          <w:p w:rsidR="00B309CF" w:rsidRPr="00B309CF" w:rsidRDefault="00B309CF" w:rsidP="00B309CF">
            <w:pPr>
              <w:jc w:val="both"/>
              <w:rPr>
                <w:rFonts w:ascii="Times New Roman" w:hAnsi="Times New Roman"/>
              </w:rPr>
            </w:pPr>
            <w:r w:rsidRPr="00B309CF">
              <w:rPr>
                <w:rFonts w:ascii="Times New Roman" w:hAnsi="Times New Roman"/>
              </w:rPr>
              <w:t>e.</w:t>
            </w:r>
            <w:r w:rsidRPr="00B309CF">
              <w:rPr>
                <w:rFonts w:ascii="Times New Roman" w:hAnsi="Times New Roman"/>
              </w:rPr>
              <w:tab/>
              <w:t>Verificar a partida, parada e nivelamento da plataforma;</w:t>
            </w:r>
          </w:p>
          <w:p w:rsidR="00B309CF" w:rsidRPr="00B309CF" w:rsidRDefault="00B309CF" w:rsidP="00B309CF">
            <w:pPr>
              <w:jc w:val="both"/>
              <w:rPr>
                <w:rFonts w:ascii="Times New Roman" w:hAnsi="Times New Roman"/>
              </w:rPr>
            </w:pPr>
            <w:r w:rsidRPr="00B309CF">
              <w:rPr>
                <w:rFonts w:ascii="Times New Roman" w:hAnsi="Times New Roman"/>
              </w:rPr>
              <w:t>f.</w:t>
            </w:r>
            <w:r w:rsidRPr="00B309CF">
              <w:rPr>
                <w:rFonts w:ascii="Times New Roman" w:hAnsi="Times New Roman"/>
              </w:rPr>
              <w:tab/>
              <w:t>Realizar a lubrificação de polias, cabos, etc;</w:t>
            </w:r>
          </w:p>
          <w:p w:rsidR="00B309CF" w:rsidRPr="00B309CF" w:rsidRDefault="00B309CF" w:rsidP="00B309CF">
            <w:pPr>
              <w:jc w:val="both"/>
              <w:rPr>
                <w:rFonts w:ascii="Times New Roman" w:hAnsi="Times New Roman"/>
              </w:rPr>
            </w:pPr>
            <w:r w:rsidRPr="00B309CF">
              <w:rPr>
                <w:rFonts w:ascii="Times New Roman" w:hAnsi="Times New Roman"/>
              </w:rPr>
              <w:t>g.</w:t>
            </w:r>
            <w:r w:rsidRPr="00B309CF">
              <w:rPr>
                <w:rFonts w:ascii="Times New Roman" w:hAnsi="Times New Roman"/>
              </w:rPr>
              <w:tab/>
              <w:t>Conferir os sistemas elétrico, eletrônico e hidráulico, verificar o nível do óleo;</w:t>
            </w:r>
          </w:p>
          <w:p w:rsidR="00B309CF" w:rsidRPr="00B309CF" w:rsidRDefault="00B309CF" w:rsidP="00B309CF">
            <w:pPr>
              <w:jc w:val="both"/>
              <w:rPr>
                <w:rFonts w:ascii="Times New Roman" w:hAnsi="Times New Roman"/>
              </w:rPr>
            </w:pPr>
            <w:r w:rsidRPr="00B309CF">
              <w:rPr>
                <w:rFonts w:ascii="Times New Roman" w:hAnsi="Times New Roman"/>
              </w:rPr>
              <w:t>h.</w:t>
            </w:r>
            <w:r w:rsidRPr="00B309CF">
              <w:rPr>
                <w:rFonts w:ascii="Times New Roman" w:hAnsi="Times New Roman"/>
              </w:rPr>
              <w:tab/>
              <w:t>Executar todos os testes e ensaios, sobretudo os de segurança, exigidos pelas normas e legislação pertinentes;</w:t>
            </w:r>
          </w:p>
          <w:p w:rsidR="00B309CF" w:rsidRPr="00B309CF" w:rsidRDefault="00B309CF" w:rsidP="00B309CF">
            <w:pPr>
              <w:jc w:val="both"/>
              <w:rPr>
                <w:rFonts w:ascii="Times New Roman" w:hAnsi="Times New Roman"/>
              </w:rPr>
            </w:pPr>
            <w:r w:rsidRPr="00B309CF">
              <w:rPr>
                <w:rFonts w:ascii="Times New Roman" w:hAnsi="Times New Roman"/>
              </w:rPr>
              <w:t>i.</w:t>
            </w:r>
            <w:r w:rsidRPr="00B309CF">
              <w:rPr>
                <w:rFonts w:ascii="Times New Roman" w:hAnsi="Times New Roman"/>
              </w:rPr>
              <w:tab/>
              <w:t>Verificar se todos os componentes estão limpos e secos, inclusive o poço, proceder a limpeza e impermeabilização;</w:t>
            </w:r>
          </w:p>
          <w:p w:rsidR="00B309CF" w:rsidRPr="00B309CF" w:rsidRDefault="00B309CF" w:rsidP="00B309CF">
            <w:pPr>
              <w:jc w:val="both"/>
              <w:rPr>
                <w:rFonts w:ascii="Times New Roman" w:hAnsi="Times New Roman"/>
              </w:rPr>
            </w:pPr>
            <w:r w:rsidRPr="00B309CF">
              <w:rPr>
                <w:rFonts w:ascii="Times New Roman" w:hAnsi="Times New Roman"/>
              </w:rPr>
              <w:t>j.</w:t>
            </w:r>
            <w:r w:rsidRPr="00B309CF">
              <w:rPr>
                <w:rFonts w:ascii="Times New Roman" w:hAnsi="Times New Roman"/>
              </w:rPr>
              <w:tab/>
              <w:t>Verificar a condição de ajuste e de desgaste de componentes;</w:t>
            </w:r>
          </w:p>
          <w:p w:rsidR="00B309CF" w:rsidRPr="00B309CF" w:rsidRDefault="00B309CF" w:rsidP="00B309CF">
            <w:pPr>
              <w:jc w:val="both"/>
              <w:rPr>
                <w:rFonts w:ascii="Times New Roman" w:hAnsi="Times New Roman"/>
              </w:rPr>
            </w:pPr>
            <w:r w:rsidRPr="00B309CF">
              <w:rPr>
                <w:rFonts w:ascii="Times New Roman" w:hAnsi="Times New Roman"/>
              </w:rPr>
              <w:t>k.</w:t>
            </w:r>
            <w:r w:rsidRPr="00B309CF">
              <w:rPr>
                <w:rFonts w:ascii="Times New Roman" w:hAnsi="Times New Roman"/>
              </w:rPr>
              <w:tab/>
              <w:t>Prevenir e corrigir a ocorrência de corrosão;</w:t>
            </w:r>
          </w:p>
          <w:p w:rsidR="00B309CF" w:rsidRPr="00B309CF" w:rsidRDefault="00B309CF" w:rsidP="00B309CF">
            <w:pPr>
              <w:jc w:val="both"/>
              <w:rPr>
                <w:rFonts w:ascii="Times New Roman" w:hAnsi="Times New Roman"/>
              </w:rPr>
            </w:pPr>
            <w:r w:rsidRPr="00B309CF">
              <w:rPr>
                <w:rFonts w:ascii="Times New Roman" w:hAnsi="Times New Roman"/>
              </w:rPr>
              <w:t>l.</w:t>
            </w:r>
            <w:r w:rsidRPr="00B309CF">
              <w:rPr>
                <w:rFonts w:ascii="Times New Roman" w:hAnsi="Times New Roman"/>
              </w:rPr>
              <w:tab/>
              <w:t xml:space="preserve">A lista de atividades descritas aqui não é exaustiva, portanto não exclui qualquer outra </w:t>
            </w:r>
            <w:r w:rsidRPr="00B309CF">
              <w:rPr>
                <w:rFonts w:ascii="Times New Roman" w:hAnsi="Times New Roman"/>
              </w:rPr>
              <w:lastRenderedPageBreak/>
              <w:t>que se mostre necessária a operação, segurança pessoal e conservação do equipamento.</w:t>
            </w:r>
          </w:p>
          <w:p w:rsidR="00B309CF" w:rsidRDefault="00492919" w:rsidP="00B309CF">
            <w:pPr>
              <w:jc w:val="both"/>
              <w:rPr>
                <w:rFonts w:ascii="Times New Roman" w:hAnsi="Times New Roman"/>
              </w:rPr>
            </w:pPr>
            <w:r w:rsidRPr="00492919">
              <w:rPr>
                <w:rFonts w:ascii="Times New Roman" w:hAnsi="Times New Roman"/>
                <w:b/>
              </w:rPr>
              <w:t>2.10.5</w:t>
            </w:r>
            <w:r w:rsidR="00B309CF" w:rsidRPr="00B309CF">
              <w:rPr>
                <w:rFonts w:ascii="Times New Roman" w:hAnsi="Times New Roman"/>
              </w:rPr>
              <w:tab/>
              <w:t xml:space="preserve">Para a necessidade de reposição de peças, considerar os itens </w:t>
            </w:r>
            <w:r>
              <w:rPr>
                <w:rFonts w:ascii="Times New Roman" w:hAnsi="Times New Roman"/>
              </w:rPr>
              <w:t>2.11.2</w:t>
            </w:r>
            <w:r w:rsidR="00B309CF" w:rsidRPr="00B309CF">
              <w:rPr>
                <w:rFonts w:ascii="Times New Roman" w:hAnsi="Times New Roman"/>
              </w:rPr>
              <w:t xml:space="preserve">.a e </w:t>
            </w:r>
            <w:r>
              <w:rPr>
                <w:rFonts w:ascii="Times New Roman" w:hAnsi="Times New Roman"/>
              </w:rPr>
              <w:t>2.11</w:t>
            </w:r>
            <w:r w:rsidR="00B309CF" w:rsidRPr="00B309CF">
              <w:rPr>
                <w:rFonts w:ascii="Times New Roman" w:hAnsi="Times New Roman"/>
              </w:rPr>
              <w:t>.2.b.</w:t>
            </w:r>
          </w:p>
          <w:p w:rsidR="00492919" w:rsidRPr="008818FC" w:rsidRDefault="00492919" w:rsidP="00B309CF">
            <w:pPr>
              <w:jc w:val="both"/>
              <w:rPr>
                <w:rFonts w:ascii="Times New Roman" w:hAnsi="Times New Roman"/>
              </w:rPr>
            </w:pPr>
          </w:p>
          <w:p w:rsidR="00492919" w:rsidRPr="00492919" w:rsidRDefault="00492919" w:rsidP="00492919">
            <w:pPr>
              <w:jc w:val="both"/>
              <w:rPr>
                <w:rFonts w:ascii="Times New Roman" w:hAnsi="Times New Roman"/>
                <w:b/>
              </w:rPr>
            </w:pPr>
            <w:r w:rsidRPr="00492919">
              <w:rPr>
                <w:rFonts w:ascii="Times New Roman" w:hAnsi="Times New Roman"/>
                <w:b/>
              </w:rPr>
              <w:t>2.11</w:t>
            </w:r>
            <w:r w:rsidRPr="00492919">
              <w:rPr>
                <w:rFonts w:ascii="Times New Roman" w:hAnsi="Times New Roman"/>
                <w:b/>
              </w:rPr>
              <w:tab/>
              <w:t>Do Serviço de Manutenção Corretiva.</w:t>
            </w:r>
          </w:p>
          <w:p w:rsidR="00492919" w:rsidRPr="00492919" w:rsidRDefault="00492919" w:rsidP="00492919">
            <w:pPr>
              <w:jc w:val="both"/>
              <w:rPr>
                <w:rFonts w:ascii="Times New Roman" w:hAnsi="Times New Roman"/>
              </w:rPr>
            </w:pPr>
            <w:r w:rsidRPr="00492919">
              <w:rPr>
                <w:rFonts w:ascii="Times New Roman" w:hAnsi="Times New Roman"/>
                <w:b/>
              </w:rPr>
              <w:t>2.11.1</w:t>
            </w:r>
            <w:r w:rsidRPr="00492919">
              <w:rPr>
                <w:rFonts w:ascii="Times New Roman" w:hAnsi="Times New Roman"/>
              </w:rPr>
              <w:tab/>
              <w:t>A Manutenção Corretiva será realizada no equipamento quando apresentar defeitos, mediante chamado técnico por parte da Contratante.</w:t>
            </w:r>
          </w:p>
          <w:p w:rsidR="00492919" w:rsidRPr="00492919" w:rsidRDefault="00492919" w:rsidP="00492919">
            <w:pPr>
              <w:jc w:val="both"/>
              <w:rPr>
                <w:rFonts w:ascii="Times New Roman" w:hAnsi="Times New Roman"/>
              </w:rPr>
            </w:pPr>
            <w:r w:rsidRPr="00492919">
              <w:rPr>
                <w:rFonts w:ascii="Times New Roman" w:hAnsi="Times New Roman"/>
                <w:b/>
              </w:rPr>
              <w:t>2.11.2</w:t>
            </w:r>
            <w:r w:rsidRPr="00492919">
              <w:rPr>
                <w:rFonts w:ascii="Times New Roman" w:hAnsi="Times New Roman"/>
              </w:rPr>
              <w:tab/>
              <w:t>A equipe de manutenção deverá iniciar o atendimento no prazo de 24 horas contadas do chamado técnico, considerando dias úteis (de segunda a sexta-feira).</w:t>
            </w:r>
          </w:p>
          <w:p w:rsidR="00492919" w:rsidRPr="00492919" w:rsidRDefault="00492919" w:rsidP="00492919">
            <w:pPr>
              <w:jc w:val="both"/>
              <w:rPr>
                <w:rFonts w:ascii="Times New Roman" w:hAnsi="Times New Roman"/>
              </w:rPr>
            </w:pPr>
            <w:r w:rsidRPr="00492919">
              <w:rPr>
                <w:rFonts w:ascii="Times New Roman" w:hAnsi="Times New Roman"/>
              </w:rPr>
              <w:t>a.</w:t>
            </w:r>
            <w:r w:rsidRPr="00492919">
              <w:rPr>
                <w:rFonts w:ascii="Times New Roman" w:hAnsi="Times New Roman"/>
              </w:rPr>
              <w:tab/>
              <w:t xml:space="preserve">Assim que equipe de manutenção chegar ao local do equipamento deverá sanar os defeitos de menor gravidade e sem reposição de peças, ou para serviços de maior gravidade realizar o diagnóstico completo, avaliar a necessidade de reposição de peças/componentes e emitir o laudo técnico conforme o item </w:t>
            </w:r>
            <w:r w:rsidR="00AB5E33">
              <w:rPr>
                <w:rFonts w:ascii="Times New Roman" w:hAnsi="Times New Roman"/>
              </w:rPr>
              <w:t>2.14.1</w:t>
            </w:r>
            <w:r w:rsidRPr="00492919">
              <w:rPr>
                <w:rFonts w:ascii="Times New Roman" w:hAnsi="Times New Roman"/>
              </w:rPr>
              <w:t xml:space="preserve"> em até 24 horas.</w:t>
            </w:r>
          </w:p>
          <w:p w:rsidR="00EC2CA8" w:rsidRDefault="00492919" w:rsidP="00492919">
            <w:pPr>
              <w:jc w:val="both"/>
              <w:rPr>
                <w:rFonts w:ascii="Times New Roman" w:hAnsi="Times New Roman"/>
              </w:rPr>
            </w:pPr>
            <w:r w:rsidRPr="00492919">
              <w:rPr>
                <w:rFonts w:ascii="Times New Roman" w:hAnsi="Times New Roman"/>
              </w:rPr>
              <w:t>b.</w:t>
            </w:r>
            <w:r w:rsidRPr="00492919">
              <w:rPr>
                <w:rFonts w:ascii="Times New Roman" w:hAnsi="Times New Roman"/>
              </w:rPr>
              <w:tab/>
              <w:t>Assim que a Contratante adquirir as peças de substituição, chamará a Contrata</w:t>
            </w:r>
            <w:r w:rsidR="00AB5E33">
              <w:rPr>
                <w:rFonts w:ascii="Times New Roman" w:hAnsi="Times New Roman"/>
              </w:rPr>
              <w:t>da</w:t>
            </w:r>
            <w:r w:rsidRPr="00492919">
              <w:rPr>
                <w:rFonts w:ascii="Times New Roman" w:hAnsi="Times New Roman"/>
              </w:rPr>
              <w:t xml:space="preserve"> para que conclua a substituição e o conserto em até 3 dias úteis após o chamado.</w:t>
            </w:r>
          </w:p>
          <w:p w:rsidR="00492919" w:rsidRDefault="00492919" w:rsidP="00492919">
            <w:pPr>
              <w:jc w:val="both"/>
              <w:rPr>
                <w:rFonts w:ascii="Times New Roman" w:hAnsi="Times New Roman"/>
              </w:rPr>
            </w:pPr>
          </w:p>
          <w:p w:rsidR="00221715" w:rsidRPr="00221715" w:rsidRDefault="00221715" w:rsidP="00221715">
            <w:pPr>
              <w:jc w:val="both"/>
              <w:rPr>
                <w:rFonts w:ascii="Times New Roman" w:hAnsi="Times New Roman"/>
                <w:b/>
              </w:rPr>
            </w:pPr>
            <w:r w:rsidRPr="00221715">
              <w:rPr>
                <w:rFonts w:ascii="Times New Roman" w:hAnsi="Times New Roman"/>
                <w:b/>
              </w:rPr>
              <w:t>2.12</w:t>
            </w:r>
            <w:r w:rsidRPr="00221715">
              <w:rPr>
                <w:rFonts w:ascii="Times New Roman" w:hAnsi="Times New Roman"/>
                <w:b/>
              </w:rPr>
              <w:tab/>
              <w:t>Do Serviço de Atendimento de Emergência.</w:t>
            </w:r>
          </w:p>
          <w:p w:rsidR="00221715" w:rsidRPr="00221715" w:rsidRDefault="00221715" w:rsidP="00221715">
            <w:pPr>
              <w:jc w:val="both"/>
              <w:rPr>
                <w:rFonts w:ascii="Times New Roman" w:hAnsi="Times New Roman"/>
              </w:rPr>
            </w:pPr>
            <w:r w:rsidRPr="00221715">
              <w:rPr>
                <w:rFonts w:ascii="Times New Roman" w:hAnsi="Times New Roman"/>
                <w:b/>
              </w:rPr>
              <w:t>2.12.1</w:t>
            </w:r>
            <w:r w:rsidRPr="00221715">
              <w:rPr>
                <w:rFonts w:ascii="Times New Roman" w:hAnsi="Times New Roman"/>
              </w:rPr>
              <w:tab/>
              <w:t>A Contratada deverá dispor de equipe para atendimento de emergência 24 horas/dia inclusive sábados, domingos e feriados.</w:t>
            </w:r>
          </w:p>
          <w:p w:rsidR="00221715" w:rsidRPr="00221715" w:rsidRDefault="00221715" w:rsidP="00221715">
            <w:pPr>
              <w:jc w:val="both"/>
              <w:rPr>
                <w:rFonts w:ascii="Times New Roman" w:hAnsi="Times New Roman"/>
              </w:rPr>
            </w:pPr>
            <w:r w:rsidRPr="00221715">
              <w:rPr>
                <w:rFonts w:ascii="Times New Roman" w:hAnsi="Times New Roman"/>
                <w:b/>
              </w:rPr>
              <w:t>2.12.2</w:t>
            </w:r>
            <w:r w:rsidRPr="00221715">
              <w:rPr>
                <w:rFonts w:ascii="Times New Roman" w:hAnsi="Times New Roman"/>
              </w:rPr>
              <w:tab/>
              <w:t>A Contratada deverá enviar técnico(s) para atendimento de emergência no local da plataforma instalada imediatamente após o chamado até o prazo de início de atendimento de emergência no equipamento de 2:00 horas.</w:t>
            </w:r>
          </w:p>
          <w:p w:rsidR="00221715" w:rsidRPr="00221715" w:rsidRDefault="00221715" w:rsidP="00221715">
            <w:pPr>
              <w:jc w:val="both"/>
              <w:rPr>
                <w:rFonts w:ascii="Times New Roman" w:hAnsi="Times New Roman"/>
              </w:rPr>
            </w:pPr>
          </w:p>
          <w:p w:rsidR="00221715" w:rsidRPr="00221715" w:rsidRDefault="00221715" w:rsidP="00221715">
            <w:pPr>
              <w:jc w:val="both"/>
              <w:rPr>
                <w:rFonts w:ascii="Times New Roman" w:hAnsi="Times New Roman"/>
                <w:b/>
              </w:rPr>
            </w:pPr>
            <w:r w:rsidRPr="00221715">
              <w:rPr>
                <w:rFonts w:ascii="Times New Roman" w:hAnsi="Times New Roman"/>
                <w:b/>
              </w:rPr>
              <w:t>2.13</w:t>
            </w:r>
            <w:r w:rsidRPr="00221715">
              <w:rPr>
                <w:rFonts w:ascii="Times New Roman" w:hAnsi="Times New Roman"/>
                <w:b/>
              </w:rPr>
              <w:tab/>
              <w:t>Material de consumo e insumos, ferramentas e equipamentos de manutenção.</w:t>
            </w:r>
          </w:p>
          <w:p w:rsidR="00221715" w:rsidRPr="00221715" w:rsidRDefault="00221715" w:rsidP="00221715">
            <w:pPr>
              <w:jc w:val="both"/>
              <w:rPr>
                <w:rFonts w:ascii="Times New Roman" w:hAnsi="Times New Roman"/>
              </w:rPr>
            </w:pPr>
            <w:r w:rsidRPr="00221715">
              <w:rPr>
                <w:rFonts w:ascii="Times New Roman" w:hAnsi="Times New Roman"/>
                <w:b/>
              </w:rPr>
              <w:t>2.13.1</w:t>
            </w:r>
            <w:r w:rsidRPr="00221715">
              <w:rPr>
                <w:rFonts w:ascii="Times New Roman" w:hAnsi="Times New Roman"/>
              </w:rPr>
              <w:tab/>
              <w:t>A Contratada deverá dispor de ferramentas e de equipamentos para manutenção preventiva e corretiva e atendimentos de emergência.</w:t>
            </w:r>
          </w:p>
          <w:p w:rsidR="00221715" w:rsidRPr="00221715" w:rsidRDefault="00221715" w:rsidP="00221715">
            <w:pPr>
              <w:jc w:val="both"/>
              <w:rPr>
                <w:rFonts w:ascii="Times New Roman" w:hAnsi="Times New Roman"/>
              </w:rPr>
            </w:pPr>
            <w:r w:rsidRPr="00221715">
              <w:rPr>
                <w:rFonts w:ascii="Times New Roman" w:hAnsi="Times New Roman"/>
                <w:b/>
              </w:rPr>
              <w:t>2.13.2</w:t>
            </w:r>
            <w:r w:rsidRPr="00221715">
              <w:rPr>
                <w:rFonts w:ascii="Times New Roman" w:hAnsi="Times New Roman"/>
              </w:rPr>
              <w:tab/>
              <w:t xml:space="preserve">Está incluso no preço do serviço o uso de material de consumo e de insumos (item </w:t>
            </w:r>
            <w:r>
              <w:rPr>
                <w:rFonts w:ascii="Times New Roman" w:hAnsi="Times New Roman"/>
              </w:rPr>
              <w:t>2.8</w:t>
            </w:r>
            <w:r w:rsidRPr="00221715">
              <w:rPr>
                <w:rFonts w:ascii="Times New Roman" w:hAnsi="Times New Roman"/>
              </w:rPr>
              <w:t>).</w:t>
            </w:r>
          </w:p>
          <w:p w:rsidR="00221715" w:rsidRPr="00221715" w:rsidRDefault="00221715" w:rsidP="00221715">
            <w:pPr>
              <w:jc w:val="both"/>
              <w:rPr>
                <w:rFonts w:ascii="Times New Roman" w:hAnsi="Times New Roman"/>
              </w:rPr>
            </w:pPr>
          </w:p>
          <w:p w:rsidR="00221715" w:rsidRPr="00221715" w:rsidRDefault="00221715" w:rsidP="00221715">
            <w:pPr>
              <w:jc w:val="both"/>
              <w:rPr>
                <w:rFonts w:ascii="Times New Roman" w:hAnsi="Times New Roman"/>
                <w:b/>
              </w:rPr>
            </w:pPr>
            <w:r w:rsidRPr="00221715">
              <w:rPr>
                <w:rFonts w:ascii="Times New Roman" w:hAnsi="Times New Roman"/>
                <w:b/>
              </w:rPr>
              <w:t>2.14</w:t>
            </w:r>
            <w:r w:rsidRPr="00221715">
              <w:rPr>
                <w:rFonts w:ascii="Times New Roman" w:hAnsi="Times New Roman"/>
                <w:b/>
              </w:rPr>
              <w:tab/>
              <w:t>Substituição de peças e componentes.</w:t>
            </w:r>
          </w:p>
          <w:p w:rsidR="00221715" w:rsidRPr="00221715" w:rsidRDefault="00221715" w:rsidP="00221715">
            <w:pPr>
              <w:jc w:val="both"/>
              <w:rPr>
                <w:rFonts w:ascii="Times New Roman" w:hAnsi="Times New Roman"/>
              </w:rPr>
            </w:pPr>
            <w:r w:rsidRPr="00221715">
              <w:rPr>
                <w:rFonts w:ascii="Times New Roman" w:hAnsi="Times New Roman"/>
                <w:b/>
              </w:rPr>
              <w:t>2.14.1</w:t>
            </w:r>
            <w:r w:rsidRPr="00221715">
              <w:rPr>
                <w:rFonts w:ascii="Times New Roman" w:hAnsi="Times New Roman"/>
              </w:rPr>
              <w:tab/>
              <w:t>Para a substituição de peças e componentes, a Contratada deverá apresentar ao fiscal laudo técnico justificando a troca e a especificação completa necessária e suficiente para orçamentação de itens substitutos (novos, sem uso).</w:t>
            </w:r>
          </w:p>
          <w:p w:rsidR="00221715" w:rsidRPr="00EC2CA8" w:rsidRDefault="00221715" w:rsidP="00221715">
            <w:pPr>
              <w:jc w:val="both"/>
              <w:rPr>
                <w:rFonts w:ascii="Times New Roman" w:hAnsi="Times New Roman"/>
              </w:rPr>
            </w:pPr>
            <w:r w:rsidRPr="00221715">
              <w:rPr>
                <w:rFonts w:ascii="Times New Roman" w:hAnsi="Times New Roman"/>
                <w:b/>
              </w:rPr>
              <w:t>2.14.2</w:t>
            </w:r>
            <w:r w:rsidRPr="00221715">
              <w:rPr>
                <w:rFonts w:ascii="Times New Roman" w:hAnsi="Times New Roman"/>
              </w:rPr>
              <w:tab/>
              <w:t>Após a substituição, a Contratada deverá realizar a destinação (descarte) adequada das peças e componentes substituídos</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D74D1D" w:rsidP="00FF6932">
            <w:pPr>
              <w:jc w:val="both"/>
              <w:rPr>
                <w:rFonts w:ascii="Times New Roman" w:hAnsi="Times New Roman" w:cs="Times New Roman"/>
              </w:rPr>
            </w:pPr>
            <w:r>
              <w:rPr>
                <w:rFonts w:ascii="Times New Roman" w:hAnsi="Times New Roman" w:cs="Times New Roman"/>
              </w:rPr>
              <w:t>01(um) Equipamento.</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7"/>
        </w:trPr>
        <w:tc>
          <w:tcPr>
            <w:tcW w:w="9781" w:type="dxa"/>
            <w:shd w:val="clear" w:color="auto" w:fill="auto"/>
          </w:tcPr>
          <w:p w:rsidR="008818FC" w:rsidRPr="008818FC" w:rsidRDefault="008818FC" w:rsidP="008818FC">
            <w:pPr>
              <w:jc w:val="both"/>
              <w:rPr>
                <w:rFonts w:ascii="Times New Roman" w:hAnsi="Times New Roman" w:cs="Times New Roman"/>
                <w:bCs/>
                <w:iCs/>
              </w:rPr>
            </w:pPr>
            <w:r w:rsidRPr="008818FC">
              <w:rPr>
                <w:rFonts w:ascii="Times New Roman" w:hAnsi="Times New Roman" w:cs="Times New Roman"/>
                <w:bCs/>
                <w:iCs/>
              </w:rPr>
              <w:t>Os serviços de manutenção e de atendimentos de emergência visam preservar a integridade e a operação do equipamento e a segurança de usuários e terceiros.</w:t>
            </w:r>
          </w:p>
          <w:p w:rsidR="008818FC" w:rsidRPr="008818FC" w:rsidRDefault="008818FC" w:rsidP="008818FC">
            <w:pPr>
              <w:jc w:val="both"/>
              <w:rPr>
                <w:rFonts w:ascii="Times New Roman" w:hAnsi="Times New Roman" w:cs="Times New Roman"/>
                <w:bCs/>
                <w:iCs/>
              </w:rPr>
            </w:pPr>
            <w:r w:rsidRPr="008818FC">
              <w:rPr>
                <w:rFonts w:ascii="Times New Roman" w:hAnsi="Times New Roman" w:cs="Times New Roman"/>
                <w:bCs/>
                <w:iCs/>
              </w:rPr>
              <w:t>Não havendo norma técnica específica para manutenção de plataforma elevatória para acessibilidade, toma-se como referência a Norma ABNT NBR 16083:2012 Manutenção de elevadores, escadas rolantes e esteiras rolantes s- Requisitos para instruções de manutenção, considerando que:</w:t>
            </w:r>
          </w:p>
          <w:p w:rsidR="008818FC" w:rsidRPr="008818FC" w:rsidRDefault="008818FC" w:rsidP="008818FC">
            <w:pPr>
              <w:jc w:val="both"/>
              <w:rPr>
                <w:rFonts w:ascii="Times New Roman" w:hAnsi="Times New Roman" w:cs="Times New Roman"/>
                <w:bCs/>
                <w:iCs/>
              </w:rPr>
            </w:pPr>
          </w:p>
          <w:p w:rsidR="008818FC" w:rsidRPr="008818FC" w:rsidRDefault="008818FC" w:rsidP="008818FC">
            <w:pPr>
              <w:jc w:val="both"/>
              <w:rPr>
                <w:rFonts w:ascii="Times New Roman" w:hAnsi="Times New Roman" w:cs="Times New Roman"/>
                <w:bCs/>
                <w:iCs/>
              </w:rPr>
            </w:pPr>
            <w:r w:rsidRPr="008818FC">
              <w:rPr>
                <w:rFonts w:ascii="Times New Roman" w:hAnsi="Times New Roman" w:cs="Times New Roman"/>
                <w:bCs/>
                <w:iCs/>
              </w:rPr>
              <w:t>“4.3.2.1 O proprietário deve manter a instalação em condições seguras de operação. Para tal, o proprietário deve contratar uma empresa de manutenção”.</w:t>
            </w:r>
          </w:p>
          <w:p w:rsidR="008818FC" w:rsidRPr="008818FC" w:rsidRDefault="008818FC" w:rsidP="008818FC">
            <w:pPr>
              <w:jc w:val="both"/>
              <w:rPr>
                <w:rFonts w:ascii="Times New Roman" w:hAnsi="Times New Roman" w:cs="Times New Roman"/>
                <w:bCs/>
                <w:iCs/>
              </w:rPr>
            </w:pPr>
          </w:p>
          <w:p w:rsidR="008818FC" w:rsidRPr="008818FC" w:rsidRDefault="008818FC" w:rsidP="008818FC">
            <w:pPr>
              <w:jc w:val="both"/>
              <w:rPr>
                <w:rFonts w:ascii="Times New Roman" w:hAnsi="Times New Roman" w:cs="Times New Roman"/>
                <w:bCs/>
                <w:iCs/>
              </w:rPr>
            </w:pPr>
            <w:r w:rsidRPr="008818FC">
              <w:rPr>
                <w:rFonts w:ascii="Times New Roman" w:hAnsi="Times New Roman" w:cs="Times New Roman"/>
                <w:bCs/>
                <w:iCs/>
              </w:rPr>
              <w:lastRenderedPageBreak/>
              <w:t>“4.3.3.1 A empresa de manutenção deve prover serviço de resgate de pessoas 24h por dia, todos os dias do ano".</w:t>
            </w:r>
          </w:p>
          <w:p w:rsidR="008818FC" w:rsidRPr="008818FC" w:rsidRDefault="008818FC" w:rsidP="008818FC">
            <w:pPr>
              <w:jc w:val="both"/>
              <w:rPr>
                <w:rFonts w:ascii="Times New Roman" w:hAnsi="Times New Roman" w:cs="Times New Roman"/>
                <w:bCs/>
                <w:iCs/>
              </w:rPr>
            </w:pPr>
          </w:p>
          <w:p w:rsidR="008818FC" w:rsidRPr="007E20B3" w:rsidRDefault="008818FC" w:rsidP="008818FC">
            <w:pPr>
              <w:jc w:val="both"/>
              <w:rPr>
                <w:rFonts w:ascii="Times New Roman" w:hAnsi="Times New Roman" w:cs="Times New Roman"/>
                <w:bCs/>
                <w:iCs/>
              </w:rPr>
            </w:pPr>
            <w:r w:rsidRPr="008818FC">
              <w:rPr>
                <w:rFonts w:ascii="Times New Roman" w:hAnsi="Times New Roman" w:cs="Times New Roman"/>
                <w:bCs/>
                <w:iCs/>
              </w:rPr>
              <w:t>“6. O resgate de pessoas presas em elevadores deve ser executada somente pela empresa de manutenção ou pelo Corpo de Bombeiros da Polícia Militar ou órgão que a substitua".</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20317A" w:rsidP="0083091E">
            <w:pPr>
              <w:jc w:val="both"/>
              <w:rPr>
                <w:rFonts w:ascii="Times New Roman" w:hAnsi="Times New Roman" w:cs="Times New Roman"/>
              </w:rPr>
            </w:pPr>
            <w:r w:rsidRPr="00FF6932">
              <w:rPr>
                <w:rFonts w:ascii="Times New Roman" w:hAnsi="Times New Roman" w:cs="Times New Roman"/>
              </w:rPr>
              <w:t xml:space="preserve">A proposta </w:t>
            </w:r>
            <w:r w:rsidR="006E6206" w:rsidRPr="00FF6932">
              <w:rPr>
                <w:rFonts w:ascii="Times New Roman" w:hAnsi="Times New Roman" w:cs="Times New Roman"/>
              </w:rPr>
              <w:t>deverá ter seu</w:t>
            </w:r>
            <w:r w:rsidRPr="00FF6932">
              <w:rPr>
                <w:rFonts w:ascii="Times New Roman" w:hAnsi="Times New Roman" w:cs="Times New Roman"/>
              </w:rPr>
              <w:t xml:space="preserve"> prazo de validade de no mínimo </w:t>
            </w:r>
            <w:r w:rsidRPr="00FF6932">
              <w:rPr>
                <w:rFonts w:ascii="Times New Roman" w:hAnsi="Times New Roman" w:cs="Times New Roman"/>
                <w:b/>
              </w:rPr>
              <w:t>60 (sessenta) dias</w:t>
            </w:r>
            <w:r w:rsidRPr="00FF6932">
              <w:rPr>
                <w:rFonts w:ascii="Times New Roman" w:hAnsi="Times New Roman" w:cs="Times New Roman"/>
              </w:rPr>
              <w:t xml:space="preserve">, </w:t>
            </w:r>
            <w:r w:rsidR="003E7DCF" w:rsidRPr="00FF6932">
              <w:rPr>
                <w:rFonts w:ascii="Times New Roman" w:hAnsi="Times New Roman" w:cs="Times New Roman"/>
              </w:rPr>
              <w:t xml:space="preserve">a contar da data </w:t>
            </w:r>
            <w:r w:rsidR="006E6206" w:rsidRPr="00FF6932">
              <w:rPr>
                <w:rFonts w:ascii="Times New Roman" w:hAnsi="Times New Roman" w:cs="Times New Roman"/>
              </w:rPr>
              <w:t xml:space="preserve">de envio, bem como estar de acordo </w:t>
            </w:r>
            <w:r w:rsidR="006E27C8">
              <w:rPr>
                <w:rFonts w:ascii="Times New Roman" w:hAnsi="Times New Roman" w:cs="Times New Roman"/>
              </w:rPr>
              <w:t xml:space="preserve">com os </w:t>
            </w:r>
            <w:r w:rsidR="0083091E">
              <w:rPr>
                <w:rFonts w:ascii="Times New Roman" w:hAnsi="Times New Roman" w:cs="Times New Roman"/>
              </w:rPr>
              <w:t>critérios</w:t>
            </w:r>
            <w:r w:rsidR="006E27C8">
              <w:rPr>
                <w:rFonts w:ascii="Times New Roman" w:hAnsi="Times New Roman" w:cs="Times New Roman"/>
              </w:rPr>
              <w:t xml:space="preserve"> descritos neste Termo de Referência.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7D5302">
            <w:pPr>
              <w:jc w:val="both"/>
              <w:rPr>
                <w:rFonts w:ascii="Times New Roman" w:hAnsi="Times New Roman" w:cs="Times New Roman"/>
                <w:color w:val="FF0000"/>
              </w:rPr>
            </w:pPr>
            <w:r w:rsidRPr="00FF6932">
              <w:rPr>
                <w:rFonts w:ascii="Times New Roman" w:hAnsi="Times New Roman" w:cs="Times New Roman"/>
              </w:rPr>
              <w:t xml:space="preserve">O critério de julgamento é a escolha da empresa que oferta o menor valor global dos itens constantes </w:t>
            </w:r>
            <w:r w:rsidR="007D5302">
              <w:rPr>
                <w:rFonts w:ascii="Times New Roman" w:hAnsi="Times New Roman" w:cs="Times New Roman"/>
              </w:rPr>
              <w:t>neste Termo de Referência.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C36692" w:rsidRPr="00FF6932" w:rsidRDefault="006D0D93" w:rsidP="00FF6932">
            <w:pPr>
              <w:pStyle w:val="PargrafodaLista"/>
              <w:spacing w:after="0" w:line="240" w:lineRule="auto"/>
              <w:ind w:left="0"/>
              <w:jc w:val="both"/>
              <w:rPr>
                <w:rStyle w:val="markedcontent"/>
                <w:rFonts w:ascii="Times New Roman" w:hAnsi="Times New Roman"/>
                <w:b/>
              </w:rPr>
            </w:pPr>
            <w:r>
              <w:rPr>
                <w:rStyle w:val="markedcontent"/>
                <w:rFonts w:ascii="Times New Roman" w:hAnsi="Times New Roman"/>
                <w:b/>
              </w:rPr>
              <w:t>7</w:t>
            </w:r>
            <w:r w:rsidR="00C36692" w:rsidRPr="00FF6932">
              <w:rPr>
                <w:rStyle w:val="markedcontent"/>
                <w:rFonts w:ascii="Times New Roman" w:hAnsi="Times New Roman"/>
                <w:b/>
              </w:rPr>
              <w:t>.1 Habilitação jurídica:</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a)registro comercial, no caso de empresa individual;</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b)ato constitutivo, estatuto ou contrato social em vigor, devidamente registrado, em se tratando de sociedades comerciais, e, no caso de sociedades por ações, acompanhado de documentos de eleição de seus administradores;</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c)inscrição do ato constitutivo, no caso de sociedades civis, acompanhada de prova de diretoria em exercício.</w:t>
            </w:r>
          </w:p>
          <w:p w:rsidR="00C36692" w:rsidRPr="00FF6932" w:rsidRDefault="00C36692" w:rsidP="00FF6932">
            <w:pPr>
              <w:pStyle w:val="PargrafodaLista"/>
              <w:spacing w:after="0" w:line="240" w:lineRule="auto"/>
              <w:ind w:left="0"/>
              <w:jc w:val="both"/>
              <w:rPr>
                <w:rStyle w:val="markedcontent"/>
                <w:rFonts w:ascii="Times New Roman" w:hAnsi="Times New Roman"/>
              </w:rPr>
            </w:pPr>
          </w:p>
          <w:p w:rsidR="00C36692" w:rsidRPr="00FF6932" w:rsidRDefault="006D0D93" w:rsidP="00FF6932">
            <w:pPr>
              <w:pStyle w:val="PargrafodaLista"/>
              <w:spacing w:after="0" w:line="240" w:lineRule="auto"/>
              <w:ind w:left="0"/>
              <w:jc w:val="both"/>
              <w:rPr>
                <w:rStyle w:val="markedcontent"/>
                <w:rFonts w:ascii="Times New Roman" w:hAnsi="Times New Roman"/>
                <w:b/>
              </w:rPr>
            </w:pPr>
            <w:r>
              <w:rPr>
                <w:rStyle w:val="markedcontent"/>
                <w:rFonts w:ascii="Times New Roman" w:hAnsi="Times New Roman"/>
                <w:b/>
              </w:rPr>
              <w:t>7</w:t>
            </w:r>
            <w:r w:rsidR="00C36692" w:rsidRPr="00FF6932">
              <w:rPr>
                <w:rStyle w:val="markedcontent"/>
                <w:rFonts w:ascii="Times New Roman" w:hAnsi="Times New Roman"/>
                <w:b/>
              </w:rPr>
              <w:t>.2 Regularidade fiscal:</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a)prova de inscrição no CNPJ;</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b)prova de regularidade para com a Fazenda Estadual do domicílio ou sede da proponente;</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b.1)caso o licitante seja de outra Unidade da Federação deverá apresentar, também, a regularidade para com a Fazenda do Estado de Santa Catarina;</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c)Prova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d)comprovante de regularidade perante o Fundo de Garantia por Tempo de Serviço (FGTS);</w:t>
            </w:r>
          </w:p>
          <w:p w:rsidR="006D0D93" w:rsidRDefault="00C36692" w:rsidP="00FF6932">
            <w:pPr>
              <w:adjustRightInd w:val="0"/>
              <w:jc w:val="both"/>
              <w:rPr>
                <w:rFonts w:ascii="Times New Roman" w:hAnsi="Times New Roman" w:cs="Times New Roman"/>
                <w:b/>
                <w:iCs/>
                <w:shd w:val="clear" w:color="auto" w:fill="FFFFFF"/>
              </w:rPr>
            </w:pPr>
            <w:r w:rsidRPr="00FF6932">
              <w:rPr>
                <w:rStyle w:val="markedcontent"/>
                <w:rFonts w:ascii="Times New Roman" w:hAnsi="Times New Roman" w:cs="Times New Roman"/>
              </w:rPr>
              <w:t>e)comprovante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Pr="00FF6932">
              <w:rPr>
                <w:rFonts w:ascii="Times New Roman" w:hAnsi="Times New Roman" w:cs="Times New Roman"/>
                <w:b/>
                <w:iCs/>
                <w:shd w:val="clear" w:color="auto" w:fill="FFFFFF"/>
              </w:rPr>
              <w:t xml:space="preserve"> </w:t>
            </w:r>
          </w:p>
          <w:p w:rsidR="006D0D93" w:rsidRDefault="006D0D93" w:rsidP="00FF6932">
            <w:pPr>
              <w:adjustRightInd w:val="0"/>
              <w:jc w:val="both"/>
              <w:rPr>
                <w:rFonts w:ascii="Times New Roman" w:hAnsi="Times New Roman" w:cs="Times New Roman"/>
                <w:b/>
                <w:iCs/>
                <w:shd w:val="clear" w:color="auto" w:fill="FFFFFF"/>
              </w:rPr>
            </w:pPr>
          </w:p>
          <w:p w:rsidR="006D0D93" w:rsidRDefault="006D0D93" w:rsidP="00FF6932">
            <w:pPr>
              <w:adjustRightInd w:val="0"/>
              <w:jc w:val="both"/>
              <w:rPr>
                <w:rFonts w:ascii="Times New Roman" w:hAnsi="Times New Roman" w:cs="Times New Roman"/>
              </w:rPr>
            </w:pPr>
            <w:r w:rsidRPr="006D0D93">
              <w:rPr>
                <w:rFonts w:ascii="Times New Roman" w:hAnsi="Times New Roman" w:cs="Times New Roman"/>
                <w:b/>
              </w:rPr>
              <w:t>7.3</w:t>
            </w:r>
            <w:r w:rsidRPr="006D0D93">
              <w:rPr>
                <w:rFonts w:ascii="Times New Roman" w:hAnsi="Times New Roman" w:cs="Times New Roman"/>
              </w:rPr>
              <w:tab/>
              <w:t>Prova de registro regular da empresa no Conselho Regional de Engenharia e Agronomia (CREA) com habilitação para atuar no estado Santa Catarina.</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b/>
              </w:rPr>
              <w:t>7.4</w:t>
            </w:r>
            <w:r w:rsidRPr="006D0D93">
              <w:rPr>
                <w:rFonts w:ascii="Times New Roman" w:hAnsi="Times New Roman" w:cs="Times New Roman"/>
              </w:rPr>
              <w:tab/>
              <w:t>Comprovação de possuir em seu quadro de pessoal um profissional com formação em Engenharia Mecânica para atuar como supervisor e responsável técnico por meio de:</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rPr>
              <w:t>a.</w:t>
            </w:r>
            <w:r w:rsidRPr="006D0D93">
              <w:rPr>
                <w:rFonts w:ascii="Times New Roman" w:hAnsi="Times New Roman" w:cs="Times New Roman"/>
              </w:rPr>
              <w:tab/>
              <w:t>Cópia da Carteira Profissional - CTPS com registro de emprego em nome da empresa licitante; ou</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rPr>
              <w:t>b.</w:t>
            </w:r>
            <w:r w:rsidRPr="006D0D93">
              <w:rPr>
                <w:rFonts w:ascii="Times New Roman" w:hAnsi="Times New Roman" w:cs="Times New Roman"/>
              </w:rPr>
              <w:tab/>
              <w:t xml:space="preserve">Cópia da Ficha do Empregado, acompanhada de cópia da Guia de Recolhimento do </w:t>
            </w:r>
            <w:r w:rsidRPr="006D0D93">
              <w:rPr>
                <w:rFonts w:ascii="Times New Roman" w:hAnsi="Times New Roman" w:cs="Times New Roman"/>
              </w:rPr>
              <w:lastRenderedPageBreak/>
              <w:t>FGTS e Informações à Previdência Social- GFIP, com indicação nominal do Profissional; ou</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rPr>
              <w:t>c.</w:t>
            </w:r>
            <w:r w:rsidRPr="006D0D93">
              <w:rPr>
                <w:rFonts w:ascii="Times New Roman" w:hAnsi="Times New Roman" w:cs="Times New Roman"/>
              </w:rPr>
              <w:tab/>
              <w:t>Cópia do Contrato Social de Constituição ou da última Alteração Contratual, com registro na Junta Comercial ou Cartório de Títulos e Documentos, citando o Profissional como sócio; ou</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rPr>
              <w:t>d.</w:t>
            </w:r>
            <w:r w:rsidRPr="006D0D93">
              <w:rPr>
                <w:rFonts w:ascii="Times New Roman" w:hAnsi="Times New Roman" w:cs="Times New Roman"/>
              </w:rPr>
              <w:tab/>
              <w:t>Certidão de Registro e Quitação de Pessoa Jurídica emitida pelo CREA, atualizada, citando o Engenheiro; ou</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rPr>
              <w:t>e.</w:t>
            </w:r>
            <w:r w:rsidRPr="006D0D93">
              <w:rPr>
                <w:rFonts w:ascii="Times New Roman" w:hAnsi="Times New Roman" w:cs="Times New Roman"/>
              </w:rPr>
              <w:tab/>
              <w:t>Cópia de publicação da Ata de Eleição da atual Diretoria, citando o Profissional como diretor; ou</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rPr>
              <w:t>f.</w:t>
            </w:r>
            <w:r w:rsidRPr="006D0D93">
              <w:rPr>
                <w:rFonts w:ascii="Times New Roman" w:hAnsi="Times New Roman" w:cs="Times New Roman"/>
              </w:rPr>
              <w:tab/>
              <w:t>Cópia de contrato de prestação de serviços firmado com o Profissional; ou</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rPr>
              <w:t>g.</w:t>
            </w:r>
            <w:r w:rsidRPr="006D0D93">
              <w:rPr>
                <w:rFonts w:ascii="Times New Roman" w:hAnsi="Times New Roman" w:cs="Times New Roman"/>
              </w:rPr>
              <w:tab/>
              <w:t>Termo de compromisso da empresa proponente de prestação de serviços firmado com o Profissional, atestando que, se a Proponente for vencedor do certame, o profissional prestará o serviço solicitado. O Termo deverá ter firma reconhecida em cartório.</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b/>
              </w:rPr>
              <w:t>7.5</w:t>
            </w:r>
            <w:r w:rsidRPr="006D0D93">
              <w:rPr>
                <w:rFonts w:ascii="Times New Roman" w:hAnsi="Times New Roman" w:cs="Times New Roman"/>
              </w:rPr>
              <w:tab/>
              <w:t xml:space="preserve">Prova de registro regular do Engenheiro Mecânico, do item </w:t>
            </w:r>
            <w:r>
              <w:rPr>
                <w:rFonts w:ascii="Times New Roman" w:hAnsi="Times New Roman" w:cs="Times New Roman"/>
              </w:rPr>
              <w:t>7.4</w:t>
            </w:r>
            <w:r w:rsidRPr="006D0D93">
              <w:rPr>
                <w:rFonts w:ascii="Times New Roman" w:hAnsi="Times New Roman" w:cs="Times New Roman"/>
              </w:rPr>
              <w:t>, no Conselho Regional de Engenharia e Agronomia (CREA), com habitação para atuar no estado Santa Catarina.</w:t>
            </w:r>
          </w:p>
          <w:p w:rsidR="006D0D93" w:rsidRPr="006D0D93" w:rsidRDefault="006D0D93" w:rsidP="006D0D93">
            <w:pPr>
              <w:adjustRightInd w:val="0"/>
              <w:jc w:val="both"/>
              <w:rPr>
                <w:rFonts w:ascii="Times New Roman" w:hAnsi="Times New Roman" w:cs="Times New Roman"/>
              </w:rPr>
            </w:pPr>
            <w:r w:rsidRPr="006D0D93">
              <w:rPr>
                <w:rFonts w:ascii="Times New Roman" w:hAnsi="Times New Roman" w:cs="Times New Roman"/>
                <w:b/>
              </w:rPr>
              <w:t>7.6</w:t>
            </w:r>
            <w:r w:rsidRPr="006D0D93">
              <w:rPr>
                <w:rFonts w:ascii="Times New Roman" w:hAnsi="Times New Roman" w:cs="Times New Roman"/>
              </w:rPr>
              <w:tab/>
              <w:t xml:space="preserve">Atestado de Capacidade Técnica, expedido por pessoa jurídica de direito público ou privado, acompanhado da Certidão de Acervo Técnico (CAT) registrada no CREA que demonstre que o Engenheiro Mecânico, do item </w:t>
            </w:r>
            <w:r>
              <w:rPr>
                <w:rFonts w:ascii="Times New Roman" w:hAnsi="Times New Roman" w:cs="Times New Roman"/>
              </w:rPr>
              <w:t>7.4</w:t>
            </w:r>
            <w:r w:rsidRPr="006D0D93">
              <w:rPr>
                <w:rFonts w:ascii="Times New Roman" w:hAnsi="Times New Roman" w:cs="Times New Roman"/>
              </w:rPr>
              <w:t>, tem aptidão para desempenho de atividade compatível em características e prazo. Considera-se atividade compatível: manutenção preventiva de plataforma de elevação vertical motorizada para acessibilidade ou de elevador para uso de pessoas.</w:t>
            </w:r>
          </w:p>
          <w:p w:rsidR="006D0D93" w:rsidRPr="00FF6932" w:rsidRDefault="006D0D93" w:rsidP="006D0D93">
            <w:pPr>
              <w:adjustRightInd w:val="0"/>
              <w:jc w:val="both"/>
              <w:rPr>
                <w:rFonts w:ascii="Times New Roman" w:hAnsi="Times New Roman" w:cs="Times New Roman"/>
              </w:rPr>
            </w:pPr>
            <w:r w:rsidRPr="006D0D93">
              <w:rPr>
                <w:rFonts w:ascii="Times New Roman" w:hAnsi="Times New Roman" w:cs="Times New Roman"/>
                <w:b/>
              </w:rPr>
              <w:t>7.7</w:t>
            </w:r>
            <w:r w:rsidRPr="006D0D93">
              <w:rPr>
                <w:rFonts w:ascii="Times New Roman" w:hAnsi="Times New Roman" w:cs="Times New Roman"/>
              </w:rPr>
              <w:tab/>
              <w:t>Comprovação de que recebeu os documentos e, de que quando exigida, tomou conhecimento das informações e das condições locais para o cumprimento das obrigações do objeto, por meio de Atestado de Vistoria Técnica emitida pela SCPAR e assinada pelo representante legal ou procurador da Empresa Proponente, ou apresentação de Declaração de Renúncia de Vistoria Técnica, assinado por representante legal ou procurador da Empresa Proponente.</w:t>
            </w:r>
          </w:p>
        </w:tc>
      </w:tr>
    </w:tbl>
    <w:p w:rsidR="0020317A" w:rsidRPr="00FF6932" w:rsidRDefault="0020317A" w:rsidP="00FF6932">
      <w:pPr>
        <w:widowControl/>
        <w:jc w:val="both"/>
        <w:rPr>
          <w:rFonts w:ascii="Times New Roman" w:hAnsi="Times New Roman" w:cs="Times New Roman"/>
          <w:b/>
        </w:rPr>
      </w:pPr>
    </w:p>
    <w:p w:rsidR="0020317A" w:rsidRPr="00FF6932" w:rsidRDefault="00FF6932"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057"/>
        </w:trPr>
        <w:tc>
          <w:tcPr>
            <w:tcW w:w="9781" w:type="dxa"/>
            <w:shd w:val="clear" w:color="auto" w:fill="auto"/>
          </w:tcPr>
          <w:p w:rsidR="00C36692" w:rsidRPr="00FF6932" w:rsidRDefault="00C36692" w:rsidP="00FF6932">
            <w:pPr>
              <w:jc w:val="both"/>
              <w:rPr>
                <w:rFonts w:ascii="Times New Roman" w:hAnsi="Times New Roman" w:cs="Times New Roman"/>
              </w:rPr>
            </w:pPr>
            <w:r w:rsidRPr="00FF6932">
              <w:rPr>
                <w:rFonts w:ascii="Times New Roman" w:hAnsi="Times New Roman" w:cs="Times New Roman"/>
              </w:rPr>
              <w:t>O pagamento será efetuado mediante</w:t>
            </w:r>
            <w:r w:rsidR="00EA71FB">
              <w:rPr>
                <w:rFonts w:ascii="Times New Roman" w:hAnsi="Times New Roman" w:cs="Times New Roman"/>
              </w:rPr>
              <w:t xml:space="preserve"> a</w:t>
            </w:r>
            <w:r w:rsidRPr="00FF6932">
              <w:rPr>
                <w:rFonts w:ascii="Times New Roman" w:hAnsi="Times New Roman" w:cs="Times New Roman"/>
              </w:rPr>
              <w:t xml:space="preserve"> </w:t>
            </w:r>
            <w:r w:rsidR="00EA71FB">
              <w:rPr>
                <w:rFonts w:ascii="Times New Roman" w:hAnsi="Times New Roman" w:cs="Times New Roman"/>
              </w:rPr>
              <w:t>realização dos serviços</w:t>
            </w:r>
            <w:r w:rsidR="004A5649">
              <w:rPr>
                <w:rFonts w:ascii="Times New Roman" w:hAnsi="Times New Roman" w:cs="Times New Roman"/>
              </w:rPr>
              <w:t xml:space="preserve"> constantes </w:t>
            </w:r>
            <w:r w:rsidR="00A45307">
              <w:rPr>
                <w:rFonts w:ascii="Times New Roman" w:hAnsi="Times New Roman" w:cs="Times New Roman"/>
              </w:rPr>
              <w:t>neste Termo de Referência</w:t>
            </w:r>
            <w:r w:rsidR="004A5649">
              <w:rPr>
                <w:rFonts w:ascii="Times New Roman" w:hAnsi="Times New Roman" w:cs="Times New Roman"/>
              </w:rPr>
              <w:t xml:space="preserve">, </w:t>
            </w:r>
            <w:r w:rsidRPr="00FF6932">
              <w:rPr>
                <w:rFonts w:ascii="Times New Roman" w:hAnsi="Times New Roman" w:cs="Times New Roman"/>
              </w:rPr>
              <w:t>através de depósito em conta ou boleto bancário, sendo este no prazo de 15 (quinze) dias úteis, contados a partir da certificação da Nota Fiscal.</w:t>
            </w:r>
          </w:p>
          <w:p w:rsidR="0020317A" w:rsidRDefault="00C36692" w:rsidP="00FF6932">
            <w:pPr>
              <w:widowControl/>
              <w:adjustRightInd w:val="0"/>
              <w:jc w:val="both"/>
              <w:rPr>
                <w:rFonts w:ascii="Times New Roman" w:hAnsi="Times New Roman" w:cs="Times New Roman"/>
              </w:rPr>
            </w:pPr>
            <w:r w:rsidRPr="00FF6932">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p w:rsidR="00726B42" w:rsidRPr="00726B42" w:rsidRDefault="00726B42" w:rsidP="00726B42">
            <w:pPr>
              <w:widowControl/>
              <w:adjustRightInd w:val="0"/>
              <w:jc w:val="both"/>
              <w:rPr>
                <w:rFonts w:ascii="Times New Roman" w:hAnsi="Times New Roman" w:cs="Times New Roman"/>
              </w:rPr>
            </w:pPr>
            <w:r w:rsidRPr="00726B42">
              <w:rPr>
                <w:rFonts w:ascii="Times New Roman" w:hAnsi="Times New Roman" w:cs="Times New Roman"/>
              </w:rPr>
              <w:t>A liberação do primeiro pagamento fica, ainda, condicionada à entrega, pela Contratada:</w:t>
            </w:r>
          </w:p>
          <w:p w:rsidR="00726B42" w:rsidRPr="00726B42" w:rsidRDefault="00726B42" w:rsidP="00726B42">
            <w:pPr>
              <w:widowControl/>
              <w:adjustRightInd w:val="0"/>
              <w:jc w:val="both"/>
              <w:rPr>
                <w:rFonts w:ascii="Times New Roman" w:hAnsi="Times New Roman" w:cs="Times New Roman"/>
              </w:rPr>
            </w:pPr>
            <w:r w:rsidRPr="00726B42">
              <w:rPr>
                <w:rFonts w:ascii="Times New Roman" w:hAnsi="Times New Roman" w:cs="Times New Roman"/>
              </w:rPr>
              <w:t>a.</w:t>
            </w:r>
            <w:r w:rsidRPr="00726B42">
              <w:rPr>
                <w:rFonts w:ascii="Times New Roman" w:hAnsi="Times New Roman" w:cs="Times New Roman"/>
              </w:rPr>
              <w:tab/>
              <w:t xml:space="preserve">Da Anotação de Responsabilidade Técnica (ART) registrada no CREA-SC (item </w:t>
            </w:r>
            <w:r>
              <w:rPr>
                <w:rFonts w:ascii="Times New Roman" w:hAnsi="Times New Roman" w:cs="Times New Roman"/>
              </w:rPr>
              <w:t>11</w:t>
            </w:r>
            <w:r w:rsidRPr="00726B42">
              <w:rPr>
                <w:rFonts w:ascii="Times New Roman" w:hAnsi="Times New Roman" w:cs="Times New Roman"/>
              </w:rPr>
              <w:t>.2</w:t>
            </w:r>
            <w:r>
              <w:rPr>
                <w:rFonts w:ascii="Times New Roman" w:hAnsi="Times New Roman" w:cs="Times New Roman"/>
              </w:rPr>
              <w:t>.2</w:t>
            </w:r>
            <w:r w:rsidRPr="00726B42">
              <w:rPr>
                <w:rFonts w:ascii="Times New Roman" w:hAnsi="Times New Roman" w:cs="Times New Roman"/>
              </w:rPr>
              <w:t>),</w:t>
            </w:r>
          </w:p>
          <w:p w:rsidR="00726B42" w:rsidRPr="00FF6932" w:rsidRDefault="00726B42" w:rsidP="00726B42">
            <w:pPr>
              <w:widowControl/>
              <w:adjustRightInd w:val="0"/>
              <w:jc w:val="both"/>
              <w:rPr>
                <w:rFonts w:ascii="Times New Roman" w:hAnsi="Times New Roman" w:cs="Times New Roman"/>
              </w:rPr>
            </w:pPr>
            <w:r w:rsidRPr="00726B42">
              <w:rPr>
                <w:rFonts w:ascii="Times New Roman" w:hAnsi="Times New Roman" w:cs="Times New Roman"/>
              </w:rPr>
              <w:t>b.</w:t>
            </w:r>
            <w:r w:rsidRPr="00726B42">
              <w:rPr>
                <w:rFonts w:ascii="Times New Roman" w:hAnsi="Times New Roman" w:cs="Times New Roman"/>
              </w:rPr>
              <w:tab/>
              <w:t xml:space="preserve">Do Plano de Manutenção Preventiva (item </w:t>
            </w:r>
            <w:r>
              <w:rPr>
                <w:rFonts w:ascii="Times New Roman" w:hAnsi="Times New Roman" w:cs="Times New Roman"/>
              </w:rPr>
              <w:t>2.10</w:t>
            </w:r>
            <w:r w:rsidRPr="00726B42">
              <w:rPr>
                <w:rFonts w:ascii="Times New Roman" w:hAnsi="Times New Roman" w:cs="Times New Roman"/>
              </w:rPr>
              <w:t>.1).</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3110B6">
        <w:tc>
          <w:tcPr>
            <w:tcW w:w="8647" w:type="dxa"/>
          </w:tcPr>
          <w:p w:rsidR="0020317A" w:rsidRPr="00FF6932" w:rsidRDefault="00C36692" w:rsidP="00BD5D94">
            <w:pPr>
              <w:jc w:val="both"/>
              <w:rPr>
                <w:rFonts w:ascii="Times New Roman" w:hAnsi="Times New Roman" w:cs="Times New Roman"/>
              </w:rPr>
            </w:pPr>
            <w:r w:rsidRPr="00FF6932">
              <w:rPr>
                <w:rFonts w:ascii="Times New Roman" w:hAnsi="Times New Roman" w:cs="Times New Roman"/>
              </w:rPr>
              <w:t xml:space="preserve">Os preços </w:t>
            </w:r>
            <w:r w:rsidR="00BD5D94">
              <w:rPr>
                <w:rFonts w:ascii="Times New Roman" w:hAnsi="Times New Roman" w:cs="Times New Roman"/>
              </w:rPr>
              <w:t>só poderão ser reajustados após os primeiros 12 (doze) meses de contrato.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VIGÊNCIA CONTRATUAL</w:t>
      </w:r>
      <w:r w:rsidR="00BD5D94">
        <w:rPr>
          <w:rFonts w:ascii="Times New Roman" w:hAnsi="Times New Roman" w:cs="Times New Roman"/>
          <w:b/>
        </w:rPr>
        <w:t xml:space="preserve"> E PRORROGAÇÃO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5A610D" w:rsidRDefault="00827E05" w:rsidP="002A7A96">
            <w:pPr>
              <w:jc w:val="both"/>
              <w:rPr>
                <w:rFonts w:ascii="Times New Roman" w:hAnsi="Times New Roman" w:cs="Times New Roman"/>
                <w:szCs w:val="24"/>
              </w:rPr>
            </w:pPr>
            <w:r>
              <w:rPr>
                <w:rFonts w:ascii="Times New Roman" w:hAnsi="Times New Roman" w:cs="Times New Roman"/>
                <w:szCs w:val="24"/>
              </w:rPr>
              <w:t>A contratação terá a vigê</w:t>
            </w:r>
            <w:r w:rsidR="00BD5D94">
              <w:rPr>
                <w:rFonts w:ascii="Times New Roman" w:hAnsi="Times New Roman" w:cs="Times New Roman"/>
                <w:szCs w:val="24"/>
              </w:rPr>
              <w:t>n</w:t>
            </w:r>
            <w:r>
              <w:rPr>
                <w:rFonts w:ascii="Times New Roman" w:hAnsi="Times New Roman" w:cs="Times New Roman"/>
                <w:szCs w:val="24"/>
              </w:rPr>
              <w:t xml:space="preserve">cia de 12 (doze) meses a partir </w:t>
            </w:r>
            <w:r w:rsidR="002A7A96">
              <w:rPr>
                <w:rFonts w:ascii="Times New Roman" w:hAnsi="Times New Roman" w:cs="Times New Roman"/>
                <w:szCs w:val="24"/>
              </w:rPr>
              <w:t>da assinatura do contrato</w:t>
            </w:r>
            <w:r w:rsidR="00BD5D94">
              <w:rPr>
                <w:rFonts w:ascii="Times New Roman" w:hAnsi="Times New Roman" w:cs="Times New Roman"/>
                <w:szCs w:val="24"/>
              </w:rPr>
              <w:t>, podendo ser prorrogado por igual período, respeitando o limite máximo de 60 (sessenta) meses.</w:t>
            </w:r>
          </w:p>
          <w:p w:rsidR="00FC2DEC" w:rsidRPr="00FF6932" w:rsidRDefault="00FC2DEC" w:rsidP="00FC2DEC">
            <w:pPr>
              <w:jc w:val="both"/>
              <w:rPr>
                <w:rFonts w:ascii="Times New Roman" w:hAnsi="Times New Roman" w:cs="Times New Roman"/>
              </w:rPr>
            </w:pPr>
            <w:r w:rsidRPr="00FC2DEC">
              <w:rPr>
                <w:rFonts w:ascii="Times New Roman" w:hAnsi="Times New Roman" w:cs="Times New Roman"/>
              </w:rPr>
              <w:t>Em caso de prorrogação do Contrato, o valor dos serviços poderá ser reajustado anualmente, a contar da data de contratação, pela variação acumulada no período do I</w:t>
            </w:r>
            <w:r>
              <w:rPr>
                <w:rFonts w:ascii="Times New Roman" w:hAnsi="Times New Roman" w:cs="Times New Roman"/>
              </w:rPr>
              <w:t>NPC.</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FF6932" w:rsidRDefault="006F6C89" w:rsidP="00FF6932">
            <w:pPr>
              <w:jc w:val="both"/>
              <w:rPr>
                <w:rFonts w:ascii="Times New Roman" w:hAnsi="Times New Roman" w:cs="Times New Roman"/>
              </w:rPr>
            </w:pPr>
            <w:r w:rsidRPr="006F6C89">
              <w:rPr>
                <w:rFonts w:ascii="Times New Roman" w:hAnsi="Times New Roman" w:cs="Times New Roman"/>
                <w:b/>
              </w:rPr>
              <w:t>11.1</w:t>
            </w:r>
            <w:r>
              <w:rPr>
                <w:rFonts w:ascii="Times New Roman" w:hAnsi="Times New Roman" w:cs="Times New Roman"/>
              </w:rPr>
              <w:t xml:space="preserve"> </w:t>
            </w:r>
            <w:r w:rsidR="00155FE8" w:rsidRPr="00FF6932">
              <w:rPr>
                <w:rFonts w:ascii="Times New Roman" w:hAnsi="Times New Roman" w:cs="Times New Roman"/>
              </w:rPr>
              <w:t xml:space="preserve">Pelo descumprimento total ou parcial do contrato ou cometimento de quaisquer infrações previstas no </w:t>
            </w:r>
            <w:r w:rsidR="00155FE8" w:rsidRPr="00FF6932">
              <w:rPr>
                <w:rFonts w:ascii="Times New Roman" w:hAnsi="Times New Roman" w:cs="Times New Roman"/>
                <w:b/>
              </w:rPr>
              <w:t>artigo 162 do Regulamento Interno de Licitações e Contratos da SCPAR</w:t>
            </w:r>
            <w:r w:rsidR="00155FE8" w:rsidRPr="00FF6932">
              <w:rPr>
                <w:rFonts w:ascii="Times New Roman" w:hAnsi="Times New Roman" w:cs="Times New Roman"/>
              </w:rPr>
              <w:t xml:space="preserve">, Termo de Referência, serão aplicadas penalidades ao </w:t>
            </w:r>
            <w:r w:rsidR="00155FE8" w:rsidRPr="00FF6932">
              <w:rPr>
                <w:rFonts w:ascii="Times New Roman" w:hAnsi="Times New Roman" w:cs="Times New Roman"/>
                <w:b/>
              </w:rPr>
              <w:t>CONTRATADO</w:t>
            </w:r>
            <w:r w:rsidR="00155FE8" w:rsidRPr="00FF6932">
              <w:rPr>
                <w:rFonts w:ascii="Times New Roman" w:hAnsi="Times New Roman" w:cs="Times New Roman"/>
              </w:rPr>
              <w:t xml:space="preserve"> previstas no contrato, em especial:</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b/>
              </w:rPr>
            </w:pPr>
            <w:r w:rsidRPr="00FF6932">
              <w:rPr>
                <w:rFonts w:ascii="Times New Roman" w:hAnsi="Times New Roman" w:cs="Times New Roman"/>
                <w:b/>
              </w:rPr>
              <w:t>advertência</w:t>
            </w:r>
            <w:r w:rsidRPr="00FF6932">
              <w:rPr>
                <w:rFonts w:ascii="Times New Roman" w:hAnsi="Times New Roman" w:cs="Times New Roman"/>
              </w:rPr>
              <w:t>;</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multa moratória de 0,33%</w:t>
            </w:r>
            <w:r w:rsidRPr="00FF6932">
              <w:rPr>
                <w:rFonts w:ascii="Times New Roman" w:hAnsi="Times New Roman" w:cs="Times New Roman"/>
              </w:rPr>
              <w:t xml:space="preserve"> por dia de atraso, na entrega do objeto, calculado sobre o valor correspondente à parte inadimplente (ou seja, somente sobre a parte não entregue/executada em atraso), até o limite de </w:t>
            </w:r>
            <w:r w:rsidRPr="00FF6932">
              <w:rPr>
                <w:rFonts w:ascii="Times New Roman" w:hAnsi="Times New Roman" w:cs="Times New Roman"/>
                <w:b/>
              </w:rPr>
              <w:t>9,9%</w:t>
            </w:r>
            <w:r w:rsidRPr="00FF6932">
              <w:rPr>
                <w:rFonts w:ascii="Times New Roman" w:hAnsi="Times New Roman" w:cs="Times New Roman"/>
              </w:rPr>
              <w:t xml:space="preserve"> sobre o valor da parcela não executada ou do saldo remanescente do contrato;</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suspensão temporária</w:t>
            </w:r>
            <w:r w:rsidRPr="00FF6932">
              <w:rPr>
                <w:rFonts w:ascii="Times New Roman" w:hAnsi="Times New Roman" w:cs="Times New Roman"/>
              </w:rPr>
              <w:t xml:space="preserve"> de licitar e contratar com a SCPAR, por </w:t>
            </w:r>
            <w:r w:rsidRPr="00FF6932">
              <w:rPr>
                <w:rFonts w:ascii="Times New Roman" w:hAnsi="Times New Roman" w:cs="Times New Roman"/>
                <w:b/>
              </w:rPr>
              <w:t>até 2 (dois) anos</w:t>
            </w:r>
            <w:r w:rsidRPr="00FF6932">
              <w:rPr>
                <w:rFonts w:ascii="Times New Roman" w:hAnsi="Times New Roman" w:cs="Times New Roman"/>
              </w:rPr>
              <w:t>.</w:t>
            </w:r>
          </w:p>
          <w:p w:rsidR="00EA71FB" w:rsidRDefault="00155FE8" w:rsidP="00EA71FB">
            <w:pPr>
              <w:jc w:val="both"/>
              <w:rPr>
                <w:rFonts w:ascii="Times New Roman" w:hAnsi="Times New Roman" w:cs="Times New Roman"/>
              </w:rPr>
            </w:pPr>
            <w:r w:rsidRPr="00FF6932">
              <w:rPr>
                <w:rFonts w:ascii="Times New Roman" w:hAnsi="Times New Roman" w:cs="Times New Roman"/>
              </w:rPr>
              <w:t xml:space="preserve">Os prazos, percentuais e procedimentos para a aplicação das penalidades são aqueles previstos nos </w:t>
            </w:r>
            <w:r w:rsidRPr="00FF6932">
              <w:rPr>
                <w:rFonts w:ascii="Times New Roman" w:hAnsi="Times New Roman" w:cs="Times New Roman"/>
                <w:b/>
              </w:rPr>
              <w:t>artigos 161 a 177 do Regulamento Interno de Licitações e Contratos da SCPAR</w:t>
            </w:r>
            <w:r w:rsidRPr="00FF6932">
              <w:rPr>
                <w:rFonts w:ascii="Times New Roman" w:hAnsi="Times New Roman" w:cs="Times New Roman"/>
              </w:rPr>
              <w:t>, os quais integram esse Termo de Referência para todos os efeitos</w:t>
            </w:r>
            <w:r w:rsidR="00D62BE8">
              <w:rPr>
                <w:rFonts w:ascii="Times New Roman" w:hAnsi="Times New Roman" w:cs="Times New Roman"/>
              </w:rPr>
              <w:t>;</w:t>
            </w:r>
          </w:p>
          <w:p w:rsidR="00EC2CA8" w:rsidRDefault="00EC2CA8" w:rsidP="006F6C89">
            <w:pPr>
              <w:jc w:val="both"/>
              <w:rPr>
                <w:rFonts w:ascii="Times New Roman" w:hAnsi="Times New Roman"/>
              </w:rPr>
            </w:pPr>
          </w:p>
          <w:p w:rsidR="006F6C89" w:rsidRPr="006F6C89" w:rsidRDefault="006F6C89" w:rsidP="006F6C89">
            <w:pPr>
              <w:jc w:val="both"/>
              <w:rPr>
                <w:rFonts w:ascii="Times New Roman" w:hAnsi="Times New Roman"/>
                <w:b/>
              </w:rPr>
            </w:pPr>
            <w:r w:rsidRPr="006F6C89">
              <w:rPr>
                <w:rFonts w:ascii="Times New Roman" w:hAnsi="Times New Roman"/>
                <w:b/>
              </w:rPr>
              <w:t>11.2 Da contratada:</w:t>
            </w:r>
          </w:p>
          <w:p w:rsidR="006F6C89" w:rsidRPr="006F6C89" w:rsidRDefault="006F6C89" w:rsidP="006F6C89">
            <w:pPr>
              <w:jc w:val="both"/>
              <w:rPr>
                <w:rFonts w:ascii="Times New Roman" w:hAnsi="Times New Roman"/>
              </w:rPr>
            </w:pPr>
            <w:r w:rsidRPr="006F6C89">
              <w:rPr>
                <w:rFonts w:ascii="Times New Roman" w:hAnsi="Times New Roman"/>
                <w:b/>
              </w:rPr>
              <w:t>11.2.1</w:t>
            </w:r>
            <w:r w:rsidRPr="006F6C89">
              <w:rPr>
                <w:rFonts w:ascii="Times New Roman" w:hAnsi="Times New Roman"/>
              </w:rPr>
              <w:tab/>
              <w:t>Garantir a conservação e o funcionamento seguro e confiável do equipamento.</w:t>
            </w:r>
          </w:p>
          <w:p w:rsidR="006F6C89" w:rsidRPr="006F6C89" w:rsidRDefault="006F6C89" w:rsidP="006F6C89">
            <w:pPr>
              <w:jc w:val="both"/>
              <w:rPr>
                <w:rFonts w:ascii="Times New Roman" w:hAnsi="Times New Roman"/>
              </w:rPr>
            </w:pPr>
            <w:r w:rsidRPr="006F6C89">
              <w:rPr>
                <w:rFonts w:ascii="Times New Roman" w:hAnsi="Times New Roman"/>
                <w:b/>
              </w:rPr>
              <w:t>11.2.2</w:t>
            </w:r>
            <w:r w:rsidRPr="006F6C89">
              <w:rPr>
                <w:rFonts w:ascii="Times New Roman" w:hAnsi="Times New Roman"/>
              </w:rPr>
              <w:t xml:space="preserve"> Emitir ao fiscal em até 7 dias úteis da assinatura do contrato a Anotação de Responsabilidade a identificando a Empresa e o Engenheiro Mecânico (item 2.2) como supervisor, o número do contrato, o objeto e todos os demais campos devidamente preenchidos.</w:t>
            </w:r>
          </w:p>
          <w:p w:rsidR="006F6C89" w:rsidRPr="006F6C89" w:rsidRDefault="006F6C89" w:rsidP="006F6C89">
            <w:pPr>
              <w:jc w:val="both"/>
              <w:rPr>
                <w:rFonts w:ascii="Times New Roman" w:hAnsi="Times New Roman"/>
              </w:rPr>
            </w:pPr>
            <w:r w:rsidRPr="006F6C89">
              <w:rPr>
                <w:rFonts w:ascii="Times New Roman" w:hAnsi="Times New Roman"/>
                <w:b/>
              </w:rPr>
              <w:t>11.2.3</w:t>
            </w:r>
            <w:r w:rsidRPr="006F6C89">
              <w:rPr>
                <w:rFonts w:ascii="Times New Roman" w:hAnsi="Times New Roman"/>
              </w:rPr>
              <w:tab/>
              <w:t>Cumprir rigorosamente as normas da ABNT, de Medicina e Segurança do Trabalho e demais normas, lamentos e legislação pertinentes.</w:t>
            </w:r>
          </w:p>
          <w:p w:rsidR="006F6C89" w:rsidRPr="006F6C89" w:rsidRDefault="006F6C89" w:rsidP="006F6C89">
            <w:pPr>
              <w:jc w:val="both"/>
              <w:rPr>
                <w:rFonts w:ascii="Times New Roman" w:hAnsi="Times New Roman"/>
              </w:rPr>
            </w:pPr>
            <w:r w:rsidRPr="006F6C89">
              <w:rPr>
                <w:rFonts w:ascii="Times New Roman" w:hAnsi="Times New Roman"/>
                <w:b/>
              </w:rPr>
              <w:t>11.2.4</w:t>
            </w:r>
            <w:r w:rsidRPr="006F6C89">
              <w:rPr>
                <w:rFonts w:ascii="Times New Roman" w:hAnsi="Times New Roman"/>
              </w:rPr>
              <w:tab/>
              <w:t>Manter durante a execução do contrato as condições de habilitação para contratação com a administração pública.</w:t>
            </w:r>
          </w:p>
          <w:p w:rsidR="006F6C89" w:rsidRPr="006F6C89" w:rsidRDefault="006F6C89" w:rsidP="006F6C89">
            <w:pPr>
              <w:jc w:val="both"/>
              <w:rPr>
                <w:rFonts w:ascii="Times New Roman" w:hAnsi="Times New Roman"/>
              </w:rPr>
            </w:pPr>
            <w:r w:rsidRPr="006F6C89">
              <w:rPr>
                <w:rFonts w:ascii="Times New Roman" w:hAnsi="Times New Roman"/>
                <w:b/>
              </w:rPr>
              <w:t>11.2.5</w:t>
            </w:r>
            <w:r w:rsidRPr="006F6C89">
              <w:rPr>
                <w:rFonts w:ascii="Times New Roman" w:hAnsi="Times New Roman"/>
              </w:rPr>
              <w:tab/>
              <w:t>Fornecer a Contratante as formas de contato para chamadas de atendimento, inclusive os de emergência, tais como endereços eletrônicos, números de telefones celulares, inclusive os contatos do Engenheiro Supervisor, mantendo-os atualizado.</w:t>
            </w:r>
          </w:p>
          <w:p w:rsidR="006F6C89" w:rsidRDefault="006F6C89" w:rsidP="006F6C89">
            <w:pPr>
              <w:jc w:val="both"/>
              <w:rPr>
                <w:rFonts w:ascii="Times New Roman" w:hAnsi="Times New Roman"/>
              </w:rPr>
            </w:pPr>
            <w:r w:rsidRPr="006F6C89">
              <w:rPr>
                <w:rFonts w:ascii="Times New Roman" w:hAnsi="Times New Roman"/>
                <w:b/>
              </w:rPr>
              <w:t>11.2.6</w:t>
            </w:r>
            <w:r w:rsidRPr="006F6C89">
              <w:rPr>
                <w:rFonts w:ascii="Times New Roman" w:hAnsi="Times New Roman"/>
              </w:rPr>
              <w:tab/>
              <w:t>Emitir Relatório de Serviços de Manutenção mensalmente identificando os serviços realizados e materiais substituídos, informando as datas e os profissionais, compatível com a discriminação da Nota Fiscal/Fatura.</w:t>
            </w:r>
          </w:p>
          <w:p w:rsidR="003F10AA" w:rsidRPr="003F10AA" w:rsidRDefault="003F10AA" w:rsidP="003F10AA">
            <w:pPr>
              <w:jc w:val="both"/>
              <w:rPr>
                <w:rFonts w:ascii="Times New Roman" w:hAnsi="Times New Roman"/>
              </w:rPr>
            </w:pPr>
            <w:r w:rsidRPr="003F10AA">
              <w:rPr>
                <w:rFonts w:ascii="Times New Roman" w:hAnsi="Times New Roman"/>
                <w:b/>
              </w:rPr>
              <w:t>11.2.7</w:t>
            </w:r>
            <w:r w:rsidRPr="003F10AA">
              <w:rPr>
                <w:rFonts w:ascii="Times New Roman" w:hAnsi="Times New Roman"/>
              </w:rPr>
              <w:tab/>
              <w:t>Responsabilizar-se por qualquer dano pessoal ou material causado à Contratante, à terceiros e a seus empregados por culpa, dolo, negligência ou imprudência.</w:t>
            </w:r>
          </w:p>
          <w:p w:rsidR="003F10AA" w:rsidRPr="003F10AA" w:rsidRDefault="003F10AA" w:rsidP="003F10AA">
            <w:pPr>
              <w:jc w:val="both"/>
              <w:rPr>
                <w:rFonts w:ascii="Times New Roman" w:hAnsi="Times New Roman"/>
              </w:rPr>
            </w:pPr>
            <w:r w:rsidRPr="003F10AA">
              <w:rPr>
                <w:rFonts w:ascii="Times New Roman" w:hAnsi="Times New Roman"/>
                <w:b/>
              </w:rPr>
              <w:t>11.2.8</w:t>
            </w:r>
            <w:r w:rsidRPr="003F10AA">
              <w:rPr>
                <w:rFonts w:ascii="Times New Roman" w:hAnsi="Times New Roman"/>
              </w:rPr>
              <w:tab/>
              <w:t>Dispor de equipe técnica competente, aparelhamento, ferramental e material de consumo e insumos adequados e suficientes.</w:t>
            </w:r>
          </w:p>
          <w:p w:rsidR="003F10AA" w:rsidRPr="003F10AA" w:rsidRDefault="003F10AA" w:rsidP="003F10AA">
            <w:pPr>
              <w:jc w:val="both"/>
              <w:rPr>
                <w:rFonts w:ascii="Times New Roman" w:hAnsi="Times New Roman"/>
              </w:rPr>
            </w:pPr>
            <w:r w:rsidRPr="003F10AA">
              <w:rPr>
                <w:rFonts w:ascii="Times New Roman" w:hAnsi="Times New Roman"/>
                <w:b/>
              </w:rPr>
              <w:t>11.2.9</w:t>
            </w:r>
            <w:r w:rsidRPr="003F10AA">
              <w:rPr>
                <w:rFonts w:ascii="Times New Roman" w:hAnsi="Times New Roman"/>
              </w:rPr>
              <w:tab/>
              <w:t>Não ceder a terceiros os serviços contratados sem prévia autorização do fiscal do contrato.</w:t>
            </w:r>
          </w:p>
          <w:p w:rsidR="003F10AA" w:rsidRPr="003F10AA" w:rsidRDefault="003F10AA" w:rsidP="003F10AA">
            <w:pPr>
              <w:jc w:val="both"/>
              <w:rPr>
                <w:rFonts w:ascii="Times New Roman" w:hAnsi="Times New Roman"/>
              </w:rPr>
            </w:pPr>
            <w:r w:rsidRPr="002E30CA">
              <w:rPr>
                <w:rFonts w:ascii="Times New Roman" w:hAnsi="Times New Roman"/>
                <w:b/>
              </w:rPr>
              <w:t>11.2.10</w:t>
            </w:r>
            <w:r>
              <w:rPr>
                <w:rFonts w:ascii="Times New Roman" w:hAnsi="Times New Roman"/>
              </w:rPr>
              <w:t xml:space="preserve"> </w:t>
            </w:r>
            <w:r w:rsidRPr="003F10AA">
              <w:rPr>
                <w:rFonts w:ascii="Times New Roman" w:hAnsi="Times New Roman"/>
              </w:rPr>
              <w:t>Solicitar ao fiscal autorização para retirada de peças e componentes dos sistemas da plataforma elevatória vertical de acessibilidade para manutenção fora do local de instalação do equipamento.</w:t>
            </w:r>
          </w:p>
          <w:p w:rsidR="003F10AA" w:rsidRPr="003F10AA" w:rsidRDefault="003F10AA" w:rsidP="003F10AA">
            <w:pPr>
              <w:jc w:val="both"/>
              <w:rPr>
                <w:rFonts w:ascii="Times New Roman" w:hAnsi="Times New Roman"/>
              </w:rPr>
            </w:pPr>
            <w:r w:rsidRPr="002E30CA">
              <w:rPr>
                <w:rFonts w:ascii="Times New Roman" w:hAnsi="Times New Roman"/>
                <w:b/>
              </w:rPr>
              <w:t>11.2.11</w:t>
            </w:r>
            <w:r w:rsidR="002E30CA">
              <w:rPr>
                <w:rFonts w:ascii="Times New Roman" w:hAnsi="Times New Roman"/>
              </w:rPr>
              <w:t xml:space="preserve"> </w:t>
            </w:r>
            <w:r w:rsidRPr="003F10AA">
              <w:rPr>
                <w:rFonts w:ascii="Times New Roman" w:hAnsi="Times New Roman"/>
              </w:rPr>
              <w:t>Prestar todos os esclarecimentos solicitados e elaborar, sempre que requisitado pela Contratante, relatórios gerenciais ou técnicos a serem entregues em até 3 dias úteis da solicitação.</w:t>
            </w:r>
          </w:p>
          <w:p w:rsidR="003F10AA" w:rsidRPr="003F10AA" w:rsidRDefault="003F10AA" w:rsidP="003F10AA">
            <w:pPr>
              <w:jc w:val="both"/>
              <w:rPr>
                <w:rFonts w:ascii="Times New Roman" w:hAnsi="Times New Roman"/>
              </w:rPr>
            </w:pPr>
            <w:r w:rsidRPr="002E30CA">
              <w:rPr>
                <w:rFonts w:ascii="Times New Roman" w:hAnsi="Times New Roman"/>
                <w:b/>
              </w:rPr>
              <w:t>11.2.12</w:t>
            </w:r>
            <w:r w:rsidRPr="003F10AA">
              <w:rPr>
                <w:rFonts w:ascii="Times New Roman" w:hAnsi="Times New Roman"/>
              </w:rPr>
              <w:t xml:space="preserve"> Reexecutar serviços sempre que solicitado pela Contratante, quando estiverem em desacordo com as melhores técnicas e procedimentos de engenharia aplicáveis aos mesmos.</w:t>
            </w:r>
          </w:p>
          <w:p w:rsidR="003F10AA" w:rsidRPr="003F10AA" w:rsidRDefault="003F10AA" w:rsidP="003F10AA">
            <w:pPr>
              <w:jc w:val="both"/>
              <w:rPr>
                <w:rFonts w:ascii="Times New Roman" w:hAnsi="Times New Roman"/>
              </w:rPr>
            </w:pPr>
            <w:r w:rsidRPr="002E30CA">
              <w:rPr>
                <w:rFonts w:ascii="Times New Roman" w:hAnsi="Times New Roman"/>
                <w:b/>
              </w:rPr>
              <w:t>11.2</w:t>
            </w:r>
            <w:r w:rsidR="002E30CA" w:rsidRPr="002E30CA">
              <w:rPr>
                <w:rFonts w:ascii="Times New Roman" w:hAnsi="Times New Roman"/>
                <w:b/>
              </w:rPr>
              <w:t>.13</w:t>
            </w:r>
            <w:r w:rsidR="002E30CA">
              <w:rPr>
                <w:rFonts w:ascii="Times New Roman" w:hAnsi="Times New Roman"/>
              </w:rPr>
              <w:t xml:space="preserve"> </w:t>
            </w:r>
            <w:r w:rsidRPr="003F10AA">
              <w:rPr>
                <w:rFonts w:ascii="Times New Roman" w:hAnsi="Times New Roman"/>
              </w:rPr>
              <w:t>Zelar para que os seus funcionários apresentem-se uniformizados, identificados e portando os equipamentos individuais e coletivos de segurança. A Contratante poderá solicitar a substituição de pessoal da Contratada que não zelar pelo bom atendimento do objeto, o que deverá ser feito por profissional igualmente ou melhor capacitado em até 15 dias.</w:t>
            </w:r>
          </w:p>
          <w:p w:rsidR="003F10AA" w:rsidRPr="003F10AA" w:rsidRDefault="003F10AA" w:rsidP="003F10AA">
            <w:pPr>
              <w:jc w:val="both"/>
              <w:rPr>
                <w:rFonts w:ascii="Times New Roman" w:hAnsi="Times New Roman"/>
              </w:rPr>
            </w:pPr>
            <w:r w:rsidRPr="002E30CA">
              <w:rPr>
                <w:rFonts w:ascii="Times New Roman" w:hAnsi="Times New Roman"/>
                <w:b/>
              </w:rPr>
              <w:t>11.2.1</w:t>
            </w:r>
            <w:r w:rsidR="002E30CA">
              <w:rPr>
                <w:rFonts w:ascii="Times New Roman" w:hAnsi="Times New Roman"/>
                <w:b/>
              </w:rPr>
              <w:t xml:space="preserve">4 </w:t>
            </w:r>
            <w:r w:rsidRPr="003F10AA">
              <w:rPr>
                <w:rFonts w:ascii="Times New Roman" w:hAnsi="Times New Roman"/>
              </w:rPr>
              <w:t xml:space="preserve">Sinalizar adequadamente o equipamento, restringindo o uso, durante o período de </w:t>
            </w:r>
            <w:r w:rsidRPr="003F10AA">
              <w:rPr>
                <w:rFonts w:ascii="Times New Roman" w:hAnsi="Times New Roman"/>
              </w:rPr>
              <w:lastRenderedPageBreak/>
              <w:t>manutenção para a segurança de usuários e terceiros.</w:t>
            </w:r>
          </w:p>
          <w:p w:rsidR="003F10AA" w:rsidRDefault="003F10AA" w:rsidP="003F10AA">
            <w:pPr>
              <w:jc w:val="both"/>
              <w:rPr>
                <w:rFonts w:ascii="Times New Roman" w:hAnsi="Times New Roman"/>
              </w:rPr>
            </w:pPr>
            <w:r w:rsidRPr="006F6C89">
              <w:rPr>
                <w:rFonts w:ascii="Times New Roman" w:hAnsi="Times New Roman"/>
                <w:b/>
              </w:rPr>
              <w:t>11.2</w:t>
            </w:r>
            <w:r w:rsidRPr="003F10AA">
              <w:rPr>
                <w:rFonts w:ascii="Times New Roman" w:hAnsi="Times New Roman"/>
              </w:rPr>
              <w:t>.</w:t>
            </w:r>
            <w:r w:rsidRPr="002E30CA">
              <w:rPr>
                <w:rFonts w:ascii="Times New Roman" w:hAnsi="Times New Roman"/>
                <w:b/>
              </w:rPr>
              <w:t>15</w:t>
            </w:r>
            <w:r w:rsidRPr="003F10AA">
              <w:rPr>
                <w:rFonts w:ascii="Times New Roman" w:hAnsi="Times New Roman"/>
              </w:rPr>
              <w:t xml:space="preserve"> Manter o local limpo e organizado durante e após os serviços.</w:t>
            </w:r>
          </w:p>
          <w:p w:rsidR="00F51F86" w:rsidRDefault="00F51F86" w:rsidP="003F10AA">
            <w:pPr>
              <w:jc w:val="both"/>
              <w:rPr>
                <w:rFonts w:ascii="Times New Roman" w:hAnsi="Times New Roman"/>
              </w:rPr>
            </w:pPr>
          </w:p>
          <w:p w:rsidR="003F10AA" w:rsidRDefault="003F10AA" w:rsidP="006F6C89">
            <w:pPr>
              <w:jc w:val="both"/>
              <w:rPr>
                <w:rFonts w:ascii="Times New Roman" w:hAnsi="Times New Roman"/>
                <w:b/>
              </w:rPr>
            </w:pPr>
            <w:r w:rsidRPr="003F10AA">
              <w:rPr>
                <w:rFonts w:ascii="Times New Roman" w:hAnsi="Times New Roman"/>
                <w:b/>
              </w:rPr>
              <w:t>11.3 Da contratante:</w:t>
            </w:r>
          </w:p>
          <w:p w:rsidR="004744A1" w:rsidRPr="004744A1" w:rsidRDefault="004744A1" w:rsidP="004744A1">
            <w:pPr>
              <w:jc w:val="both"/>
              <w:rPr>
                <w:rFonts w:ascii="Times New Roman" w:hAnsi="Times New Roman"/>
                <w:b/>
              </w:rPr>
            </w:pPr>
            <w:r w:rsidRPr="004744A1">
              <w:rPr>
                <w:rFonts w:ascii="Times New Roman" w:hAnsi="Times New Roman"/>
                <w:b/>
              </w:rPr>
              <w:t>11.</w:t>
            </w:r>
            <w:r>
              <w:rPr>
                <w:rFonts w:ascii="Times New Roman" w:hAnsi="Times New Roman"/>
                <w:b/>
              </w:rPr>
              <w:t>3.</w:t>
            </w:r>
            <w:r w:rsidRPr="004744A1">
              <w:rPr>
                <w:rFonts w:ascii="Times New Roman" w:hAnsi="Times New Roman"/>
                <w:b/>
              </w:rPr>
              <w:t>1</w:t>
            </w:r>
            <w:r w:rsidRPr="004744A1">
              <w:rPr>
                <w:rFonts w:ascii="Times New Roman" w:hAnsi="Times New Roman"/>
                <w:b/>
              </w:rPr>
              <w:tab/>
            </w:r>
            <w:r w:rsidRPr="004744A1">
              <w:rPr>
                <w:rFonts w:ascii="Times New Roman" w:hAnsi="Times New Roman"/>
              </w:rPr>
              <w:t>Exercer a fiscalização dos serviços e o cumprimento das obrigações da Contratada.</w:t>
            </w:r>
          </w:p>
          <w:p w:rsidR="004744A1" w:rsidRPr="004744A1" w:rsidRDefault="004744A1" w:rsidP="004744A1">
            <w:pPr>
              <w:jc w:val="both"/>
              <w:rPr>
                <w:rFonts w:ascii="Times New Roman" w:hAnsi="Times New Roman"/>
                <w:b/>
              </w:rPr>
            </w:pPr>
            <w:r w:rsidRPr="004744A1">
              <w:rPr>
                <w:rFonts w:ascii="Times New Roman" w:hAnsi="Times New Roman"/>
                <w:b/>
              </w:rPr>
              <w:t>11.</w:t>
            </w:r>
            <w:r>
              <w:rPr>
                <w:rFonts w:ascii="Times New Roman" w:hAnsi="Times New Roman"/>
                <w:b/>
              </w:rPr>
              <w:t>3.</w:t>
            </w:r>
            <w:r w:rsidRPr="004744A1">
              <w:rPr>
                <w:rFonts w:ascii="Times New Roman" w:hAnsi="Times New Roman"/>
                <w:b/>
              </w:rPr>
              <w:t>2</w:t>
            </w:r>
            <w:r w:rsidRPr="004744A1">
              <w:rPr>
                <w:rFonts w:ascii="Times New Roman" w:hAnsi="Times New Roman"/>
                <w:b/>
              </w:rPr>
              <w:tab/>
            </w:r>
            <w:r w:rsidRPr="004744A1">
              <w:rPr>
                <w:rFonts w:ascii="Times New Roman" w:hAnsi="Times New Roman"/>
              </w:rPr>
              <w:t>Permitir o acesso dos profissionais da Contratada ao local de execução dos serviços, desde que estejam identificados.</w:t>
            </w:r>
          </w:p>
          <w:p w:rsidR="004744A1" w:rsidRPr="004744A1" w:rsidRDefault="004744A1" w:rsidP="004744A1">
            <w:pPr>
              <w:jc w:val="both"/>
              <w:rPr>
                <w:rFonts w:ascii="Times New Roman" w:hAnsi="Times New Roman"/>
                <w:b/>
              </w:rPr>
            </w:pPr>
            <w:r w:rsidRPr="004744A1">
              <w:rPr>
                <w:rFonts w:ascii="Times New Roman" w:hAnsi="Times New Roman"/>
                <w:b/>
              </w:rPr>
              <w:t>11.3.</w:t>
            </w:r>
            <w:r>
              <w:rPr>
                <w:rFonts w:ascii="Times New Roman" w:hAnsi="Times New Roman"/>
                <w:b/>
              </w:rPr>
              <w:t>3</w:t>
            </w:r>
            <w:r w:rsidRPr="004744A1">
              <w:rPr>
                <w:rFonts w:ascii="Times New Roman" w:hAnsi="Times New Roman"/>
                <w:b/>
              </w:rPr>
              <w:tab/>
            </w:r>
            <w:r w:rsidRPr="004744A1">
              <w:rPr>
                <w:rFonts w:ascii="Times New Roman" w:hAnsi="Times New Roman"/>
              </w:rPr>
              <w:t>Prestar à Contratada informações e esclarecimentos que venham a ser solicitados, e que digam respeito à natureza dos serviços contratados;</w:t>
            </w:r>
          </w:p>
          <w:p w:rsidR="004744A1" w:rsidRDefault="004744A1" w:rsidP="004744A1">
            <w:pPr>
              <w:jc w:val="both"/>
              <w:rPr>
                <w:rFonts w:ascii="Times New Roman" w:hAnsi="Times New Roman"/>
                <w:b/>
              </w:rPr>
            </w:pPr>
            <w:r w:rsidRPr="004744A1">
              <w:rPr>
                <w:rFonts w:ascii="Times New Roman" w:hAnsi="Times New Roman"/>
                <w:b/>
              </w:rPr>
              <w:t>11</w:t>
            </w:r>
            <w:r>
              <w:rPr>
                <w:rFonts w:ascii="Times New Roman" w:hAnsi="Times New Roman"/>
                <w:b/>
              </w:rPr>
              <w:t>.3.</w:t>
            </w:r>
            <w:r w:rsidRPr="004744A1">
              <w:rPr>
                <w:rFonts w:ascii="Times New Roman" w:hAnsi="Times New Roman"/>
                <w:b/>
              </w:rPr>
              <w:t xml:space="preserve">4 </w:t>
            </w:r>
            <w:r w:rsidRPr="004744A1">
              <w:rPr>
                <w:rFonts w:ascii="Times New Roman" w:hAnsi="Times New Roman"/>
              </w:rPr>
              <w:t>Efetuar os pagamentos nos termos e nos prazos pactuados no Contrato.</w:t>
            </w:r>
          </w:p>
          <w:p w:rsidR="003F10AA" w:rsidRPr="003F10AA" w:rsidRDefault="003F10AA" w:rsidP="006F6C89">
            <w:pPr>
              <w:jc w:val="both"/>
              <w:rPr>
                <w:rFonts w:ascii="Times New Roman" w:hAnsi="Times New Roman"/>
                <w:b/>
              </w:rPr>
            </w:pPr>
          </w:p>
        </w:tc>
      </w:tr>
    </w:tbl>
    <w:p w:rsidR="0062503E" w:rsidRDefault="0062503E" w:rsidP="0062503E">
      <w:pPr>
        <w:widowControl/>
        <w:autoSpaceDE/>
        <w:autoSpaceDN/>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155FE8">
        <w:trPr>
          <w:trHeight w:val="322"/>
        </w:trPr>
        <w:tc>
          <w:tcPr>
            <w:tcW w:w="9805" w:type="dxa"/>
            <w:shd w:val="clear" w:color="auto" w:fill="auto"/>
          </w:tcPr>
          <w:p w:rsidR="0020317A" w:rsidRPr="00FF6932" w:rsidRDefault="00155FE8" w:rsidP="00FF6932">
            <w:pPr>
              <w:jc w:val="both"/>
              <w:rPr>
                <w:rFonts w:ascii="Times New Roman" w:hAnsi="Times New Roman" w:cs="Times New Roman"/>
                <w:b/>
                <w:color w:val="FF0000"/>
                <w:u w:val="single"/>
              </w:rPr>
            </w:pPr>
            <w:r w:rsidRPr="00FF6932">
              <w:rPr>
                <w:rFonts w:ascii="Times New Roman" w:hAnsi="Times New Roman" w:cs="Times New Roman"/>
              </w:rPr>
              <w:t>Fonte de recursos próprios.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 xml:space="preserve">LOCAL E DADOS </w:t>
      </w:r>
      <w:r w:rsidR="00120421">
        <w:rPr>
          <w:rFonts w:ascii="Times New Roman" w:hAnsi="Times New Roman" w:cs="Times New Roman"/>
          <w:b/>
        </w:rPr>
        <w:t>DA</w:t>
      </w:r>
      <w:r w:rsidRPr="00FF6932">
        <w:rPr>
          <w:rFonts w:ascii="Times New Roman" w:hAnsi="Times New Roman" w:cs="Times New Roman"/>
          <w:b/>
        </w:rPr>
        <w:t xml:space="preserve"> EXECUÇÃO</w:t>
      </w:r>
      <w:r w:rsidR="00120421">
        <w:rPr>
          <w:rFonts w:ascii="Times New Roman" w:hAnsi="Times New Roman" w:cs="Times New Roman"/>
          <w:b/>
        </w:rPr>
        <w:t xml:space="preserve"> DO SERVIÇO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6E610C" w:rsidP="008D1840">
            <w:pPr>
              <w:jc w:val="both"/>
              <w:rPr>
                <w:rFonts w:ascii="Times New Roman" w:hAnsi="Times New Roman" w:cs="Times New Roman"/>
                <w:b/>
                <w:bCs/>
                <w:color w:val="FF0000"/>
              </w:rPr>
            </w:pPr>
            <w:r>
              <w:rPr>
                <w:rFonts w:ascii="Times New Roman" w:hAnsi="Times New Roman" w:cs="Times New Roman"/>
              </w:rPr>
              <w:t xml:space="preserve">Os </w:t>
            </w:r>
            <w:r w:rsidR="00F51F86">
              <w:rPr>
                <w:rFonts w:ascii="Times New Roman" w:hAnsi="Times New Roman" w:cs="Times New Roman"/>
              </w:rPr>
              <w:t>serviços</w:t>
            </w:r>
            <w:r w:rsidR="00155FE8" w:rsidRPr="00FF6932">
              <w:rPr>
                <w:rFonts w:ascii="Times New Roman" w:hAnsi="Times New Roman" w:cs="Times New Roman"/>
              </w:rPr>
              <w:t xml:space="preserve"> deverão ser e</w:t>
            </w:r>
            <w:r w:rsidR="00F51F86">
              <w:rPr>
                <w:rFonts w:ascii="Times New Roman" w:hAnsi="Times New Roman" w:cs="Times New Roman"/>
              </w:rPr>
              <w:t xml:space="preserve">xecutados </w:t>
            </w:r>
            <w:r w:rsidR="00155FE8" w:rsidRPr="00FF6932">
              <w:rPr>
                <w:rFonts w:ascii="Times New Roman" w:hAnsi="Times New Roman" w:cs="Times New Roman"/>
              </w:rPr>
              <w:t xml:space="preserve">na </w:t>
            </w:r>
            <w:r w:rsidR="001B7790">
              <w:rPr>
                <w:rFonts w:ascii="Times New Roman" w:hAnsi="Times New Roman" w:cs="Times New Roman"/>
              </w:rPr>
              <w:t>sede da SCPar</w:t>
            </w:r>
            <w:r w:rsidR="00155FE8" w:rsidRPr="00FF6932">
              <w:rPr>
                <w:rFonts w:ascii="Times New Roman" w:hAnsi="Times New Roman" w:cs="Times New Roman"/>
              </w:rPr>
              <w:t xml:space="preserve">, </w:t>
            </w:r>
            <w:r w:rsidR="001B7790">
              <w:rPr>
                <w:rFonts w:ascii="Times New Roman" w:hAnsi="Times New Roman" w:cs="Times New Roman"/>
              </w:rPr>
              <w:t xml:space="preserve"> </w:t>
            </w:r>
            <w:r w:rsidR="001B7790" w:rsidRPr="001B7790">
              <w:rPr>
                <w:rFonts w:ascii="Times New Roman" w:hAnsi="Times New Roman" w:cs="Times New Roman"/>
              </w:rPr>
              <w:t>sito a Rodovia SC 401, km 5, n° 4.600, Bloco 4, 1° andar, Saco Grande, Florianópolis/SC, CEP: 88.032-005.</w:t>
            </w:r>
            <w:r w:rsidR="00155FE8" w:rsidRPr="00FF6932">
              <w:rPr>
                <w:rFonts w:ascii="Times New Roman" w:hAnsi="Times New Roman" w:cs="Times New Roman"/>
              </w:rPr>
              <w:t xml:space="preserve"> O responsável pelo recebimento</w:t>
            </w:r>
            <w:r>
              <w:rPr>
                <w:rFonts w:ascii="Times New Roman" w:hAnsi="Times New Roman" w:cs="Times New Roman"/>
              </w:rPr>
              <w:t xml:space="preserve"> </w:t>
            </w:r>
            <w:r w:rsidR="00F51F86">
              <w:rPr>
                <w:rFonts w:ascii="Times New Roman" w:hAnsi="Times New Roman" w:cs="Times New Roman"/>
              </w:rPr>
              <w:t xml:space="preserve">da equipe </w:t>
            </w:r>
            <w:r>
              <w:rPr>
                <w:rFonts w:ascii="Times New Roman" w:hAnsi="Times New Roman" w:cs="Times New Roman"/>
              </w:rPr>
              <w:t>e conferê</w:t>
            </w:r>
            <w:r w:rsidR="001B7790">
              <w:rPr>
                <w:rFonts w:ascii="Times New Roman" w:hAnsi="Times New Roman" w:cs="Times New Roman"/>
              </w:rPr>
              <w:t xml:space="preserve">ncia do </w:t>
            </w:r>
            <w:r w:rsidR="00F51F86">
              <w:rPr>
                <w:rFonts w:ascii="Times New Roman" w:hAnsi="Times New Roman" w:cs="Times New Roman"/>
              </w:rPr>
              <w:t>serviço</w:t>
            </w:r>
            <w:r w:rsidR="001B7790">
              <w:rPr>
                <w:rFonts w:ascii="Times New Roman" w:hAnsi="Times New Roman" w:cs="Times New Roman"/>
              </w:rPr>
              <w:t xml:space="preserve"> deverá</w:t>
            </w:r>
            <w:r w:rsidR="00155FE8" w:rsidRPr="00FF6932">
              <w:rPr>
                <w:rFonts w:ascii="Times New Roman" w:hAnsi="Times New Roman" w:cs="Times New Roman"/>
              </w:rPr>
              <w:t xml:space="preserve"> ser alguém da </w:t>
            </w:r>
            <w:r w:rsidR="001B7790">
              <w:rPr>
                <w:rFonts w:ascii="Times New Roman" w:hAnsi="Times New Roman" w:cs="Times New Roman"/>
              </w:rPr>
              <w:t xml:space="preserve">coordenadoria de </w:t>
            </w:r>
            <w:r w:rsidR="00155FE8" w:rsidRPr="00FF6932">
              <w:rPr>
                <w:rFonts w:ascii="Times New Roman" w:hAnsi="Times New Roman" w:cs="Times New Roman"/>
              </w:rPr>
              <w:t>administr</w:t>
            </w:r>
            <w:r w:rsidR="001B7790">
              <w:rPr>
                <w:rFonts w:ascii="Times New Roman" w:hAnsi="Times New Roman" w:cs="Times New Roman"/>
              </w:rPr>
              <w:t>a</w:t>
            </w:r>
            <w:r w:rsidR="00155FE8" w:rsidRPr="00FF6932">
              <w:rPr>
                <w:rFonts w:ascii="Times New Roman" w:hAnsi="Times New Roman" w:cs="Times New Roman"/>
              </w:rPr>
              <w:t>ção.</w:t>
            </w:r>
            <w:r w:rsidR="008D1840">
              <w:rPr>
                <w:rFonts w:ascii="Times New Roman" w:hAnsi="Times New Roman" w:cs="Times New Roman"/>
              </w:rPr>
              <w:t xml:space="preserve"> </w:t>
            </w:r>
            <w:r w:rsidR="008D1840" w:rsidRPr="00B309CF">
              <w:rPr>
                <w:rFonts w:ascii="Times New Roman" w:hAnsi="Times New Roman"/>
              </w:rPr>
              <w:t>O horário dos serviços a serem realizados é das 09:00 as 1</w:t>
            </w:r>
            <w:r w:rsidR="008D1840">
              <w:rPr>
                <w:rFonts w:ascii="Times New Roman" w:hAnsi="Times New Roman"/>
              </w:rPr>
              <w:t>8</w:t>
            </w:r>
            <w:r w:rsidR="008D1840" w:rsidRPr="00B309CF">
              <w:rPr>
                <w:rFonts w:ascii="Times New Roman" w:hAnsi="Times New Roman"/>
              </w:rPr>
              <w:t>:00 horas em dias úteis (de segunda a sexta-feira). O horário poderá ser alterado pelo fiscal, desde que dentro do horário comercial (08:00 as 1</w:t>
            </w:r>
            <w:r w:rsidR="008D1840">
              <w:rPr>
                <w:rFonts w:ascii="Times New Roman" w:hAnsi="Times New Roman"/>
              </w:rPr>
              <w:t>8</w:t>
            </w:r>
            <w:r w:rsidR="008D1840" w:rsidRPr="00B309CF">
              <w:rPr>
                <w:rFonts w:ascii="Times New Roman" w:hAnsi="Times New Roman"/>
              </w:rPr>
              <w:t>:00 horas) de dias úteis.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433325" w:rsidRPr="00433325" w:rsidRDefault="00433325" w:rsidP="00433325">
            <w:pPr>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E508AE">
              <w:rPr>
                <w:rFonts w:ascii="Times New Roman" w:hAnsi="Times New Roman" w:cs="Times New Roman"/>
                <w:b/>
              </w:rPr>
              <w:t>Gisele de Faria</w:t>
            </w:r>
            <w:r w:rsidRPr="00433325">
              <w:rPr>
                <w:rFonts w:ascii="Times New Roman" w:hAnsi="Times New Roman" w:cs="Times New Roman"/>
              </w:rPr>
              <w:t>, Matrícula 000092-2, Chefe de Departamento de Administração</w:t>
            </w:r>
          </w:p>
          <w:p w:rsidR="00155FE8" w:rsidRPr="00433325" w:rsidRDefault="00433325" w:rsidP="00FF6932">
            <w:pPr>
              <w:jc w:val="both"/>
              <w:rPr>
                <w:rFonts w:ascii="Times New Roman" w:hAnsi="Times New Roman" w:cs="Times New Roman"/>
              </w:rPr>
            </w:pP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FF6932">
            <w:pPr>
              <w:jc w:val="both"/>
              <w:rPr>
                <w:rFonts w:ascii="Times New Roman" w:hAnsi="Times New Roman" w:cs="Times New Roman"/>
                <w:b/>
                <w:highlight w:val="yellow"/>
              </w:rPr>
            </w:pPr>
          </w:p>
          <w:p w:rsidR="00155FE8" w:rsidRPr="00433325" w:rsidRDefault="00155FE8"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155FE8" w:rsidRPr="00571E81" w:rsidRDefault="00155FE8" w:rsidP="00FF6932">
            <w:pPr>
              <w:tabs>
                <w:tab w:val="left" w:pos="9389"/>
              </w:tabs>
              <w:jc w:val="both"/>
              <w:rPr>
                <w:rFonts w:ascii="Times New Roman" w:hAnsi="Times New Roman" w:cs="Times New Roman"/>
                <w:highlight w:val="yellow"/>
              </w:rPr>
            </w:pPr>
          </w:p>
          <w:p w:rsidR="00433325" w:rsidRPr="00E508AE" w:rsidRDefault="00433325" w:rsidP="00433325">
            <w:pPr>
              <w:jc w:val="both"/>
              <w:rPr>
                <w:rFonts w:ascii="Times New Roman" w:hAnsi="Times New Roman" w:cs="Times New Roman"/>
                <w:b/>
              </w:rPr>
            </w:pPr>
            <w:r w:rsidRPr="00E508AE">
              <w:rPr>
                <w:rFonts w:ascii="Times New Roman" w:hAnsi="Times New Roman" w:cs="Times New Roman"/>
                <w:b/>
              </w:rPr>
              <w:t>Gisele de Faria</w:t>
            </w: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33325">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BD1E84">
      <w:pPr>
        <w:widowControl/>
        <w:autoSpaceDE/>
        <w:autoSpaceDN/>
        <w:spacing w:after="160" w:line="259" w:lineRule="auto"/>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155FE8">
        <w:trPr>
          <w:trHeight w:val="1171"/>
        </w:trPr>
        <w:tc>
          <w:tcPr>
            <w:tcW w:w="9781" w:type="dxa"/>
            <w:vAlign w:val="center"/>
          </w:tcPr>
          <w:p w:rsidR="0020317A" w:rsidRPr="00FF6932" w:rsidRDefault="00155FE8" w:rsidP="00FF6932">
            <w:pPr>
              <w:adjustRightInd w:val="0"/>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571E81" w:rsidP="00BD1E84">
            <w:pPr>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B355D6">
              <w:rPr>
                <w:rFonts w:ascii="Times New Roman" w:hAnsi="Times New Roman" w:cs="Times New Roman"/>
              </w:rPr>
              <w:t>2</w:t>
            </w:r>
            <w:r w:rsidR="00BD1E84">
              <w:rPr>
                <w:rFonts w:ascii="Times New Roman" w:hAnsi="Times New Roman" w:cs="Times New Roman"/>
              </w:rPr>
              <w:t>3</w:t>
            </w:r>
            <w:r w:rsidR="001E5BFA" w:rsidRPr="00FF6932">
              <w:rPr>
                <w:rFonts w:ascii="Times New Roman" w:hAnsi="Times New Roman" w:cs="Times New Roman"/>
              </w:rPr>
              <w:t xml:space="preserve">de </w:t>
            </w:r>
            <w:r w:rsidR="00BD1E84">
              <w:rPr>
                <w:rFonts w:ascii="Times New Roman" w:hAnsi="Times New Roman" w:cs="Times New Roman"/>
              </w:rPr>
              <w:t>maio</w:t>
            </w:r>
            <w:r w:rsidR="001E5BFA" w:rsidRPr="00FF6932">
              <w:rPr>
                <w:rFonts w:ascii="Times New Roman" w:hAnsi="Times New Roman" w:cs="Times New Roman"/>
              </w:rPr>
              <w:t xml:space="preserve"> de 202</w:t>
            </w:r>
            <w:r w:rsidR="00B355D6">
              <w:rPr>
                <w:rFonts w:ascii="Times New Roman" w:hAnsi="Times New Roman" w:cs="Times New Roman"/>
              </w:rPr>
              <w:t>2</w:t>
            </w:r>
            <w:r w:rsidR="001E5BFA" w:rsidRPr="00FF6932">
              <w:rPr>
                <w:rFonts w:ascii="Times New Roman" w:hAnsi="Times New Roman" w:cs="Times New Roman"/>
              </w:rPr>
              <w:t>.</w:t>
            </w:r>
          </w:p>
        </w:tc>
      </w:tr>
    </w:tbl>
    <w:p w:rsidR="00BD1E84" w:rsidRDefault="00BD1E84" w:rsidP="00FF6932">
      <w:pPr>
        <w:widowControl/>
        <w:jc w:val="both"/>
        <w:rPr>
          <w:rFonts w:ascii="Times New Roman" w:hAnsi="Times New Roman" w:cs="Times New Roman"/>
          <w:b/>
        </w:rPr>
      </w:pPr>
    </w:p>
    <w:p w:rsidR="00BD1E84" w:rsidRDefault="00BD1E84">
      <w:pPr>
        <w:widowControl/>
        <w:autoSpaceDE/>
        <w:autoSpaceDN/>
        <w:spacing w:after="160" w:line="259" w:lineRule="auto"/>
        <w:rPr>
          <w:rFonts w:ascii="Times New Roman" w:hAnsi="Times New Roman" w:cs="Times New Roman"/>
          <w:b/>
        </w:rPr>
      </w:pPr>
      <w:r>
        <w:rPr>
          <w:rFonts w:ascii="Times New Roman" w:hAnsi="Times New Roman" w:cs="Times New Roman"/>
          <w:b/>
        </w:rPr>
        <w:br w:type="page"/>
      </w:r>
    </w:p>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E508AE">
              <w:rPr>
                <w:rFonts w:ascii="Times New Roman" w:hAnsi="Times New Roman" w:cs="Times New Roman"/>
                <w:b/>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matrícula </w:t>
            </w:r>
            <w:r w:rsidR="00433325" w:rsidRPr="00433325">
              <w:rPr>
                <w:rStyle w:val="nfaseIntensa"/>
                <w:rFonts w:ascii="Times New Roman" w:hAnsi="Times New Roman" w:cs="Times New Roman"/>
                <w:sz w:val="22"/>
              </w:rPr>
              <w:t>000263-1.</w:t>
            </w:r>
          </w:p>
          <w:p w:rsidR="00FF6932" w:rsidRPr="00433325" w:rsidRDefault="00FF6932" w:rsidP="00FF6932">
            <w:pPr>
              <w:jc w:val="both"/>
              <w:rPr>
                <w:rFonts w:ascii="Times New Roman" w:hAnsi="Times New Roman" w:cs="Times New Roman"/>
                <w:b/>
              </w:rPr>
            </w:pP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FF6932">
            <w:pPr>
              <w:tabs>
                <w:tab w:val="left" w:pos="9389"/>
              </w:tabs>
              <w:jc w:val="both"/>
              <w:rPr>
                <w:rFonts w:ascii="Times New Roman" w:hAnsi="Times New Roman" w:cs="Times New Roman"/>
              </w:rPr>
            </w:pPr>
          </w:p>
          <w:p w:rsidR="00FF6932" w:rsidRPr="00E508AE" w:rsidRDefault="00433325" w:rsidP="00FF6932">
            <w:pPr>
              <w:tabs>
                <w:tab w:val="left" w:pos="9389"/>
              </w:tabs>
              <w:jc w:val="both"/>
              <w:rPr>
                <w:rFonts w:ascii="Times New Roman" w:hAnsi="Times New Roman" w:cs="Times New Roman"/>
                <w:b/>
              </w:rPr>
            </w:pPr>
            <w:r w:rsidRPr="00E508AE">
              <w:rPr>
                <w:rFonts w:ascii="Times New Roman" w:hAnsi="Times New Roman" w:cs="Times New Roman"/>
                <w:b/>
              </w:rPr>
              <w:t>Jefferson Machado Macarini</w:t>
            </w: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Default="00FF6932" w:rsidP="00FF6932">
            <w:pPr>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FF6932">
            <w:pPr>
              <w:jc w:val="both"/>
              <w:rPr>
                <w:rFonts w:ascii="Times New Roman" w:hAnsi="Times New Roman" w:cs="Times New Roman"/>
              </w:rPr>
            </w:pPr>
          </w:p>
          <w:p w:rsidR="00433325" w:rsidRPr="00FF6932" w:rsidRDefault="00433325" w:rsidP="00FF6932">
            <w:pPr>
              <w:jc w:val="both"/>
              <w:rPr>
                <w:rFonts w:ascii="Times New Roman" w:hAnsi="Times New Roman" w:cs="Times New Roman"/>
              </w:rPr>
            </w:pPr>
            <w:r>
              <w:rPr>
                <w:rFonts w:ascii="Times New Roman" w:hAnsi="Times New Roman" w:cs="Times New Roman"/>
              </w:rPr>
              <w:t>Ciente.</w:t>
            </w:r>
          </w:p>
          <w:p w:rsidR="00FF6932" w:rsidRPr="00FF6932" w:rsidRDefault="00FF6932" w:rsidP="00FF6932">
            <w:pPr>
              <w:jc w:val="both"/>
              <w:rPr>
                <w:rFonts w:ascii="Times New Roman" w:hAnsi="Times New Roman" w:cs="Times New Roman"/>
              </w:rPr>
            </w:pPr>
          </w:p>
          <w:p w:rsidR="00FF6932" w:rsidRPr="00E508AE" w:rsidRDefault="00433325" w:rsidP="00FF6932">
            <w:pPr>
              <w:jc w:val="both"/>
              <w:rPr>
                <w:rFonts w:ascii="Times New Roman" w:hAnsi="Times New Roman" w:cs="Times New Roman"/>
                <w:b/>
              </w:rPr>
            </w:pPr>
            <w:r w:rsidRPr="00E508AE">
              <w:rPr>
                <w:rFonts w:ascii="Times New Roman" w:hAnsi="Times New Roman" w:cs="Times New Roman"/>
                <w:b/>
              </w:rPr>
              <w:t>Gisele de Faria</w:t>
            </w:r>
          </w:p>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FF6932">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33325">
            <w:pPr>
              <w:jc w:val="both"/>
              <w:rPr>
                <w:rFonts w:ascii="Times New Roman" w:hAnsi="Times New Roman" w:cs="Times New Roman"/>
              </w:rPr>
            </w:pPr>
            <w:r w:rsidRPr="00433325">
              <w:rPr>
                <w:rFonts w:ascii="Times New Roman" w:hAnsi="Times New Roman" w:cs="Times New Roman"/>
              </w:rPr>
              <w:t>(assinatura eletrônica)</w:t>
            </w:r>
          </w:p>
        </w:tc>
      </w:tr>
      <w:bookmarkEnd w:id="0"/>
    </w:tbl>
    <w:p w:rsidR="0020317A" w:rsidRPr="00FF6932" w:rsidRDefault="0020317A" w:rsidP="00BD1E84">
      <w:pPr>
        <w:widowControl/>
        <w:jc w:val="both"/>
        <w:rPr>
          <w:rFonts w:ascii="Times New Roman" w:hAnsi="Times New Roman" w:cs="Times New Roman"/>
          <w:b/>
        </w:rPr>
      </w:pPr>
    </w:p>
    <w:sectPr w:rsidR="0020317A" w:rsidRPr="00FF6932" w:rsidSect="005106EB">
      <w:headerReference w:type="default" r:id="rId7"/>
      <w:footerReference w:type="default" r:id="rId8"/>
      <w:pgSz w:w="11906" w:h="16838"/>
      <w:pgMar w:top="226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124" w:rsidRDefault="00521124" w:rsidP="00DC4FC8">
      <w:r>
        <w:separator/>
      </w:r>
    </w:p>
  </w:endnote>
  <w:endnote w:type="continuationSeparator" w:id="0">
    <w:p w:rsidR="00521124" w:rsidRDefault="00521124"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124" w:rsidRDefault="00521124" w:rsidP="00DC4FC8">
      <w:r>
        <w:separator/>
      </w:r>
    </w:p>
  </w:footnote>
  <w:footnote w:type="continuationSeparator" w:id="0">
    <w:p w:rsidR="00521124" w:rsidRDefault="00521124"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1E67852"/>
    <w:multiLevelType w:val="hybridMultilevel"/>
    <w:tmpl w:val="855CA8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6F55A6"/>
    <w:multiLevelType w:val="hybridMultilevel"/>
    <w:tmpl w:val="389890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9771D8"/>
    <w:multiLevelType w:val="hybridMultilevel"/>
    <w:tmpl w:val="7FBA7D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12">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B21BC4"/>
    <w:multiLevelType w:val="hybridMultilevel"/>
    <w:tmpl w:val="AF1A04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190435"/>
    <w:multiLevelType w:val="hybridMultilevel"/>
    <w:tmpl w:val="0B3087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nsid w:val="432C21B2"/>
    <w:multiLevelType w:val="hybridMultilevel"/>
    <w:tmpl w:val="B1F80D5E"/>
    <w:lvl w:ilvl="0" w:tplc="04160011">
      <w:start w:val="1"/>
      <w:numFmt w:val="decimal"/>
      <w:lvlText w:val="%1)"/>
      <w:lvlJc w:val="left"/>
      <w:pPr>
        <w:ind w:left="418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9E35A3D"/>
    <w:multiLevelType w:val="hybridMultilevel"/>
    <w:tmpl w:val="4E30DF90"/>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0">
    <w:nsid w:val="56733326"/>
    <w:multiLevelType w:val="hybridMultilevel"/>
    <w:tmpl w:val="DBAA83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CB7D6E"/>
    <w:multiLevelType w:val="hybridMultilevel"/>
    <w:tmpl w:val="7EF646B6"/>
    <w:lvl w:ilvl="0" w:tplc="178C9AE4">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B8124EF"/>
    <w:multiLevelType w:val="hybridMultilevel"/>
    <w:tmpl w:val="170A2148"/>
    <w:lvl w:ilvl="0" w:tplc="1E3AE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7C1798"/>
    <w:multiLevelType w:val="hybridMultilevel"/>
    <w:tmpl w:val="A8789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A493C7A"/>
    <w:multiLevelType w:val="hybridMultilevel"/>
    <w:tmpl w:val="7EF646B6"/>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8">
    <w:nsid w:val="6D1D5069"/>
    <w:multiLevelType w:val="hybridMultilevel"/>
    <w:tmpl w:val="8EA82E54"/>
    <w:lvl w:ilvl="0" w:tplc="40A8C212">
      <w:start w:val="1"/>
      <w:numFmt w:val="decimal"/>
      <w:lvlText w:val="%1)"/>
      <w:lvlJc w:val="left"/>
      <w:pPr>
        <w:ind w:left="720" w:hanging="360"/>
      </w:pPr>
      <w:rPr>
        <w:rFonts w:hint="default"/>
      </w:rPr>
    </w:lvl>
    <w:lvl w:ilvl="1" w:tplc="D804D02C" w:tentative="1">
      <w:start w:val="1"/>
      <w:numFmt w:val="lowerLetter"/>
      <w:lvlText w:val="%2."/>
      <w:lvlJc w:val="left"/>
      <w:pPr>
        <w:ind w:left="1440" w:hanging="360"/>
      </w:pPr>
    </w:lvl>
    <w:lvl w:ilvl="2" w:tplc="D5D4A42E" w:tentative="1">
      <w:start w:val="1"/>
      <w:numFmt w:val="lowerRoman"/>
      <w:lvlText w:val="%3."/>
      <w:lvlJc w:val="right"/>
      <w:pPr>
        <w:ind w:left="2160" w:hanging="180"/>
      </w:pPr>
    </w:lvl>
    <w:lvl w:ilvl="3" w:tplc="E18EAEFE" w:tentative="1">
      <w:start w:val="1"/>
      <w:numFmt w:val="decimal"/>
      <w:lvlText w:val="%4."/>
      <w:lvlJc w:val="left"/>
      <w:pPr>
        <w:ind w:left="2880" w:hanging="360"/>
      </w:pPr>
    </w:lvl>
    <w:lvl w:ilvl="4" w:tplc="D520A3E8" w:tentative="1">
      <w:start w:val="1"/>
      <w:numFmt w:val="lowerLetter"/>
      <w:lvlText w:val="%5."/>
      <w:lvlJc w:val="left"/>
      <w:pPr>
        <w:ind w:left="3600" w:hanging="360"/>
      </w:pPr>
    </w:lvl>
    <w:lvl w:ilvl="5" w:tplc="71CE600E" w:tentative="1">
      <w:start w:val="1"/>
      <w:numFmt w:val="lowerRoman"/>
      <w:lvlText w:val="%6."/>
      <w:lvlJc w:val="right"/>
      <w:pPr>
        <w:ind w:left="4320" w:hanging="180"/>
      </w:pPr>
    </w:lvl>
    <w:lvl w:ilvl="6" w:tplc="4E7EB284" w:tentative="1">
      <w:start w:val="1"/>
      <w:numFmt w:val="decimal"/>
      <w:lvlText w:val="%7."/>
      <w:lvlJc w:val="left"/>
      <w:pPr>
        <w:ind w:left="5040" w:hanging="360"/>
      </w:pPr>
    </w:lvl>
    <w:lvl w:ilvl="7" w:tplc="1B8C29C4" w:tentative="1">
      <w:start w:val="1"/>
      <w:numFmt w:val="lowerLetter"/>
      <w:lvlText w:val="%8."/>
      <w:lvlJc w:val="left"/>
      <w:pPr>
        <w:ind w:left="5760" w:hanging="360"/>
      </w:pPr>
    </w:lvl>
    <w:lvl w:ilvl="8" w:tplc="A33EF262" w:tentative="1">
      <w:start w:val="1"/>
      <w:numFmt w:val="lowerRoman"/>
      <w:lvlText w:val="%9."/>
      <w:lvlJc w:val="right"/>
      <w:pPr>
        <w:ind w:left="6480" w:hanging="180"/>
      </w:pPr>
    </w:lvl>
  </w:abstractNum>
  <w:abstractNum w:abstractNumId="39">
    <w:nsid w:val="6ED11410"/>
    <w:multiLevelType w:val="hybridMultilevel"/>
    <w:tmpl w:val="BE6E22FC"/>
    <w:lvl w:ilvl="0" w:tplc="04160011">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0">
    <w:nsid w:val="71D83312"/>
    <w:multiLevelType w:val="hybridMultilevel"/>
    <w:tmpl w:val="87880D62"/>
    <w:lvl w:ilvl="0" w:tplc="A0B841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552024"/>
    <w:multiLevelType w:val="hybridMultilevel"/>
    <w:tmpl w:val="19C06004"/>
    <w:lvl w:ilvl="0" w:tplc="04160011">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2">
    <w:nsid w:val="76D52518"/>
    <w:multiLevelType w:val="hybridMultilevel"/>
    <w:tmpl w:val="92BA90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EB77AB"/>
    <w:multiLevelType w:val="hybridMultilevel"/>
    <w:tmpl w:val="66342E18"/>
    <w:lvl w:ilvl="0" w:tplc="04160001">
      <w:start w:val="1"/>
      <w:numFmt w:val="lowerLetter"/>
      <w:lvlText w:val="%1)"/>
      <w:lvlJc w:val="left"/>
      <w:pPr>
        <w:ind w:left="720" w:hanging="360"/>
      </w:pPr>
      <w:rPr>
        <w:rFonts w:hint="default"/>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44">
    <w:nsid w:val="7828573D"/>
    <w:multiLevelType w:val="hybridMultilevel"/>
    <w:tmpl w:val="1C621C0E"/>
    <w:lvl w:ilvl="0" w:tplc="ABD0D11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4A4639"/>
    <w:multiLevelType w:val="hybridMultilevel"/>
    <w:tmpl w:val="904C5238"/>
    <w:lvl w:ilvl="0" w:tplc="83CE13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C36728C"/>
    <w:multiLevelType w:val="hybridMultilevel"/>
    <w:tmpl w:val="26422F82"/>
    <w:lvl w:ilvl="0" w:tplc="9E0469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nsid w:val="7D592381"/>
    <w:multiLevelType w:val="hybridMultilevel"/>
    <w:tmpl w:val="615CA3F8"/>
    <w:lvl w:ilvl="0" w:tplc="E6780C2A">
      <w:numFmt w:val="bullet"/>
      <w:lvlText w:val=""/>
      <w:lvlJc w:val="left"/>
      <w:pPr>
        <w:ind w:left="720" w:hanging="360"/>
      </w:pPr>
      <w:rPr>
        <w:rFonts w:ascii="Symbol" w:eastAsia="Times New Roman" w:hAnsi="Symbol" w:cs="Times New Roman"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9">
    <w:nsid w:val="7F356A8E"/>
    <w:multiLevelType w:val="hybridMultilevel"/>
    <w:tmpl w:val="17A4500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47"/>
  </w:num>
  <w:num w:numId="2">
    <w:abstractNumId w:val="25"/>
  </w:num>
  <w:num w:numId="3">
    <w:abstractNumId w:val="37"/>
  </w:num>
  <w:num w:numId="4">
    <w:abstractNumId w:val="11"/>
  </w:num>
  <w:num w:numId="5">
    <w:abstractNumId w:val="0"/>
  </w:num>
  <w:num w:numId="6">
    <w:abstractNumId w:val="26"/>
  </w:num>
  <w:num w:numId="7">
    <w:abstractNumId w:val="46"/>
  </w:num>
  <w:num w:numId="8">
    <w:abstractNumId w:val="31"/>
  </w:num>
  <w:num w:numId="9">
    <w:abstractNumId w:val="43"/>
  </w:num>
  <w:num w:numId="10">
    <w:abstractNumId w:val="49"/>
  </w:num>
  <w:num w:numId="11">
    <w:abstractNumId w:val="40"/>
  </w:num>
  <w:num w:numId="12">
    <w:abstractNumId w:val="23"/>
  </w:num>
  <w:num w:numId="13">
    <w:abstractNumId w:val="5"/>
  </w:num>
  <w:num w:numId="14">
    <w:abstractNumId w:val="3"/>
  </w:num>
  <w:num w:numId="15">
    <w:abstractNumId w:val="17"/>
  </w:num>
  <w:num w:numId="16">
    <w:abstractNumId w:val="4"/>
  </w:num>
  <w:num w:numId="17">
    <w:abstractNumId w:val="13"/>
  </w:num>
  <w:num w:numId="18">
    <w:abstractNumId w:val="34"/>
  </w:num>
  <w:num w:numId="19">
    <w:abstractNumId w:val="19"/>
  </w:num>
  <w:num w:numId="20">
    <w:abstractNumId w:val="16"/>
  </w:num>
  <w:num w:numId="21">
    <w:abstractNumId w:val="15"/>
  </w:num>
  <w:num w:numId="22">
    <w:abstractNumId w:val="48"/>
  </w:num>
  <w:num w:numId="23">
    <w:abstractNumId w:val="36"/>
  </w:num>
  <w:num w:numId="24">
    <w:abstractNumId w:val="45"/>
  </w:num>
  <w:num w:numId="25">
    <w:abstractNumId w:val="14"/>
  </w:num>
  <w:num w:numId="26">
    <w:abstractNumId w:val="44"/>
  </w:num>
  <w:num w:numId="27">
    <w:abstractNumId w:val="27"/>
  </w:num>
  <w:num w:numId="28">
    <w:abstractNumId w:val="28"/>
  </w:num>
  <w:num w:numId="29">
    <w:abstractNumId w:val="22"/>
  </w:num>
  <w:num w:numId="30">
    <w:abstractNumId w:val="41"/>
  </w:num>
  <w:num w:numId="31">
    <w:abstractNumId w:val="38"/>
  </w:num>
  <w:num w:numId="32">
    <w:abstractNumId w:val="39"/>
  </w:num>
  <w:num w:numId="33">
    <w:abstractNumId w:val="7"/>
  </w:num>
  <w:num w:numId="34">
    <w:abstractNumId w:val="9"/>
  </w:num>
  <w:num w:numId="35">
    <w:abstractNumId w:val="18"/>
  </w:num>
  <w:num w:numId="36">
    <w:abstractNumId w:val="35"/>
  </w:num>
  <w:num w:numId="37">
    <w:abstractNumId w:val="32"/>
  </w:num>
  <w:num w:numId="38">
    <w:abstractNumId w:val="8"/>
  </w:num>
  <w:num w:numId="39">
    <w:abstractNumId w:val="6"/>
  </w:num>
  <w:num w:numId="40">
    <w:abstractNumId w:val="12"/>
  </w:num>
  <w:num w:numId="41">
    <w:abstractNumId w:val="21"/>
  </w:num>
  <w:num w:numId="42">
    <w:abstractNumId w:val="33"/>
  </w:num>
  <w:num w:numId="43">
    <w:abstractNumId w:val="10"/>
  </w:num>
  <w:num w:numId="44">
    <w:abstractNumId w:val="42"/>
  </w:num>
  <w:num w:numId="45">
    <w:abstractNumId w:val="30"/>
  </w:num>
  <w:num w:numId="46">
    <w:abstractNumId w:val="2"/>
  </w:num>
  <w:num w:numId="47">
    <w:abstractNumId w:val="24"/>
  </w:num>
  <w:num w:numId="48">
    <w:abstractNumId w:val="1"/>
  </w:num>
  <w:num w:numId="49">
    <w:abstractNumId w:val="2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4930"/>
  </w:hdrShapeDefaults>
  <w:footnotePr>
    <w:footnote w:id="-1"/>
    <w:footnote w:id="0"/>
  </w:footnotePr>
  <w:endnotePr>
    <w:endnote w:id="-1"/>
    <w:endnote w:id="0"/>
  </w:endnotePr>
  <w:compat/>
  <w:rsids>
    <w:rsidRoot w:val="00E3167E"/>
    <w:rsid w:val="0000017C"/>
    <w:rsid w:val="00001DF9"/>
    <w:rsid w:val="0000327B"/>
    <w:rsid w:val="00003AE9"/>
    <w:rsid w:val="000059EC"/>
    <w:rsid w:val="00007DCA"/>
    <w:rsid w:val="000108CD"/>
    <w:rsid w:val="00015F1B"/>
    <w:rsid w:val="000264BB"/>
    <w:rsid w:val="000374CC"/>
    <w:rsid w:val="000423DC"/>
    <w:rsid w:val="00070416"/>
    <w:rsid w:val="000752F5"/>
    <w:rsid w:val="00077955"/>
    <w:rsid w:val="00092CA0"/>
    <w:rsid w:val="000A1F7D"/>
    <w:rsid w:val="000A49BD"/>
    <w:rsid w:val="000B7968"/>
    <w:rsid w:val="000C2BC6"/>
    <w:rsid w:val="000C4315"/>
    <w:rsid w:val="000C4AC9"/>
    <w:rsid w:val="000D546D"/>
    <w:rsid w:val="000E5E8E"/>
    <w:rsid w:val="000F0CA6"/>
    <w:rsid w:val="000F5E88"/>
    <w:rsid w:val="000F734D"/>
    <w:rsid w:val="000F75DF"/>
    <w:rsid w:val="00101357"/>
    <w:rsid w:val="00102FB1"/>
    <w:rsid w:val="0010511C"/>
    <w:rsid w:val="00106CB3"/>
    <w:rsid w:val="0011336D"/>
    <w:rsid w:val="00120421"/>
    <w:rsid w:val="00125432"/>
    <w:rsid w:val="001265BE"/>
    <w:rsid w:val="00132A27"/>
    <w:rsid w:val="00143128"/>
    <w:rsid w:val="00155FE8"/>
    <w:rsid w:val="00160704"/>
    <w:rsid w:val="00164557"/>
    <w:rsid w:val="001647BA"/>
    <w:rsid w:val="00164A6F"/>
    <w:rsid w:val="00164EFE"/>
    <w:rsid w:val="00175B64"/>
    <w:rsid w:val="00182889"/>
    <w:rsid w:val="001911C7"/>
    <w:rsid w:val="00193D96"/>
    <w:rsid w:val="00195BB1"/>
    <w:rsid w:val="001B21C3"/>
    <w:rsid w:val="001B5438"/>
    <w:rsid w:val="001B7790"/>
    <w:rsid w:val="001C29EB"/>
    <w:rsid w:val="001E5BFA"/>
    <w:rsid w:val="001F5CF4"/>
    <w:rsid w:val="00201806"/>
    <w:rsid w:val="0020317A"/>
    <w:rsid w:val="00221715"/>
    <w:rsid w:val="002266F5"/>
    <w:rsid w:val="00243B1E"/>
    <w:rsid w:val="00244AE8"/>
    <w:rsid w:val="002558CF"/>
    <w:rsid w:val="00257F58"/>
    <w:rsid w:val="0026437F"/>
    <w:rsid w:val="00264E20"/>
    <w:rsid w:val="002660FF"/>
    <w:rsid w:val="00266597"/>
    <w:rsid w:val="00270665"/>
    <w:rsid w:val="00273B69"/>
    <w:rsid w:val="00281745"/>
    <w:rsid w:val="002974B2"/>
    <w:rsid w:val="002A51C1"/>
    <w:rsid w:val="002A7A96"/>
    <w:rsid w:val="002B10AD"/>
    <w:rsid w:val="002B571E"/>
    <w:rsid w:val="002C05A0"/>
    <w:rsid w:val="002C682F"/>
    <w:rsid w:val="002D2802"/>
    <w:rsid w:val="002D70BA"/>
    <w:rsid w:val="002E30CA"/>
    <w:rsid w:val="002F356E"/>
    <w:rsid w:val="00303E22"/>
    <w:rsid w:val="00305E40"/>
    <w:rsid w:val="003110B6"/>
    <w:rsid w:val="00314BC4"/>
    <w:rsid w:val="00332665"/>
    <w:rsid w:val="00377FAD"/>
    <w:rsid w:val="003824A8"/>
    <w:rsid w:val="00393ACA"/>
    <w:rsid w:val="00395A88"/>
    <w:rsid w:val="003C3771"/>
    <w:rsid w:val="003D235E"/>
    <w:rsid w:val="003E7DCF"/>
    <w:rsid w:val="003F10AA"/>
    <w:rsid w:val="003F2F0B"/>
    <w:rsid w:val="003F639A"/>
    <w:rsid w:val="004023C8"/>
    <w:rsid w:val="004024A8"/>
    <w:rsid w:val="004112C3"/>
    <w:rsid w:val="00433325"/>
    <w:rsid w:val="004422EB"/>
    <w:rsid w:val="0044658F"/>
    <w:rsid w:val="00451827"/>
    <w:rsid w:val="00457C40"/>
    <w:rsid w:val="00461614"/>
    <w:rsid w:val="004651F7"/>
    <w:rsid w:val="00466AAF"/>
    <w:rsid w:val="004744A1"/>
    <w:rsid w:val="004808B2"/>
    <w:rsid w:val="004817A5"/>
    <w:rsid w:val="00486F96"/>
    <w:rsid w:val="00492919"/>
    <w:rsid w:val="00493A50"/>
    <w:rsid w:val="004A538A"/>
    <w:rsid w:val="004A5649"/>
    <w:rsid w:val="004B0623"/>
    <w:rsid w:val="004B3935"/>
    <w:rsid w:val="004B4401"/>
    <w:rsid w:val="004D3D6E"/>
    <w:rsid w:val="004E5D9D"/>
    <w:rsid w:val="00504549"/>
    <w:rsid w:val="005053E4"/>
    <w:rsid w:val="00505425"/>
    <w:rsid w:val="00507127"/>
    <w:rsid w:val="005106EB"/>
    <w:rsid w:val="0051359A"/>
    <w:rsid w:val="00517BA8"/>
    <w:rsid w:val="00521124"/>
    <w:rsid w:val="00522A45"/>
    <w:rsid w:val="00525657"/>
    <w:rsid w:val="00531E20"/>
    <w:rsid w:val="005447D2"/>
    <w:rsid w:val="0054627E"/>
    <w:rsid w:val="005463BC"/>
    <w:rsid w:val="00553492"/>
    <w:rsid w:val="00571E81"/>
    <w:rsid w:val="0057291B"/>
    <w:rsid w:val="00577685"/>
    <w:rsid w:val="0058114A"/>
    <w:rsid w:val="00584E3D"/>
    <w:rsid w:val="00585665"/>
    <w:rsid w:val="005A45C9"/>
    <w:rsid w:val="005A610D"/>
    <w:rsid w:val="005B0FC0"/>
    <w:rsid w:val="005B1043"/>
    <w:rsid w:val="005C24AB"/>
    <w:rsid w:val="005E0FF2"/>
    <w:rsid w:val="005E7252"/>
    <w:rsid w:val="005E79AA"/>
    <w:rsid w:val="005F3DAA"/>
    <w:rsid w:val="005F47F3"/>
    <w:rsid w:val="00603E16"/>
    <w:rsid w:val="00622226"/>
    <w:rsid w:val="00624CFD"/>
    <w:rsid w:val="0062503E"/>
    <w:rsid w:val="0062630C"/>
    <w:rsid w:val="00640F7A"/>
    <w:rsid w:val="006469D0"/>
    <w:rsid w:val="0065096F"/>
    <w:rsid w:val="00665EA3"/>
    <w:rsid w:val="00681D5A"/>
    <w:rsid w:val="0069030F"/>
    <w:rsid w:val="00690A88"/>
    <w:rsid w:val="00690BA2"/>
    <w:rsid w:val="00694689"/>
    <w:rsid w:val="00695010"/>
    <w:rsid w:val="006A1EEC"/>
    <w:rsid w:val="006C2027"/>
    <w:rsid w:val="006C5B0D"/>
    <w:rsid w:val="006D0D93"/>
    <w:rsid w:val="006D5DAA"/>
    <w:rsid w:val="006E27C8"/>
    <w:rsid w:val="006E610C"/>
    <w:rsid w:val="006E6206"/>
    <w:rsid w:val="006F0072"/>
    <w:rsid w:val="006F5D53"/>
    <w:rsid w:val="006F6C89"/>
    <w:rsid w:val="006F7A32"/>
    <w:rsid w:val="0071154D"/>
    <w:rsid w:val="00713A01"/>
    <w:rsid w:val="00717FBD"/>
    <w:rsid w:val="00726B42"/>
    <w:rsid w:val="007427BE"/>
    <w:rsid w:val="007475A9"/>
    <w:rsid w:val="00756745"/>
    <w:rsid w:val="00765A48"/>
    <w:rsid w:val="00771356"/>
    <w:rsid w:val="00772752"/>
    <w:rsid w:val="00773AD7"/>
    <w:rsid w:val="00775608"/>
    <w:rsid w:val="00791538"/>
    <w:rsid w:val="007955BE"/>
    <w:rsid w:val="00797DD9"/>
    <w:rsid w:val="007A212D"/>
    <w:rsid w:val="007A3A05"/>
    <w:rsid w:val="007A4003"/>
    <w:rsid w:val="007C2548"/>
    <w:rsid w:val="007C4376"/>
    <w:rsid w:val="007C5044"/>
    <w:rsid w:val="007C58D9"/>
    <w:rsid w:val="007C7809"/>
    <w:rsid w:val="007C7F6E"/>
    <w:rsid w:val="007D5302"/>
    <w:rsid w:val="007D693C"/>
    <w:rsid w:val="007E20B3"/>
    <w:rsid w:val="007E5BEA"/>
    <w:rsid w:val="007F1335"/>
    <w:rsid w:val="007F7839"/>
    <w:rsid w:val="00801F4F"/>
    <w:rsid w:val="00805964"/>
    <w:rsid w:val="00811480"/>
    <w:rsid w:val="0081797D"/>
    <w:rsid w:val="00823474"/>
    <w:rsid w:val="008261DC"/>
    <w:rsid w:val="00827771"/>
    <w:rsid w:val="00827E05"/>
    <w:rsid w:val="00827F23"/>
    <w:rsid w:val="0083091E"/>
    <w:rsid w:val="00835F07"/>
    <w:rsid w:val="008401B2"/>
    <w:rsid w:val="0084763E"/>
    <w:rsid w:val="008531CE"/>
    <w:rsid w:val="0085659F"/>
    <w:rsid w:val="00863E33"/>
    <w:rsid w:val="0087268E"/>
    <w:rsid w:val="0087482D"/>
    <w:rsid w:val="00874C61"/>
    <w:rsid w:val="008769B3"/>
    <w:rsid w:val="00876B33"/>
    <w:rsid w:val="008818FC"/>
    <w:rsid w:val="008844F7"/>
    <w:rsid w:val="008875E8"/>
    <w:rsid w:val="008938B9"/>
    <w:rsid w:val="008A32EB"/>
    <w:rsid w:val="008A5191"/>
    <w:rsid w:val="008A6F21"/>
    <w:rsid w:val="008C3458"/>
    <w:rsid w:val="008D1840"/>
    <w:rsid w:val="008D1E86"/>
    <w:rsid w:val="008E42DD"/>
    <w:rsid w:val="008E7AA6"/>
    <w:rsid w:val="00923151"/>
    <w:rsid w:val="00962BB3"/>
    <w:rsid w:val="00963084"/>
    <w:rsid w:val="009678FF"/>
    <w:rsid w:val="009702EB"/>
    <w:rsid w:val="0097341F"/>
    <w:rsid w:val="00977248"/>
    <w:rsid w:val="009808E3"/>
    <w:rsid w:val="00985FB4"/>
    <w:rsid w:val="009860D7"/>
    <w:rsid w:val="009872AD"/>
    <w:rsid w:val="009A1592"/>
    <w:rsid w:val="009A3EB6"/>
    <w:rsid w:val="009A5205"/>
    <w:rsid w:val="009A5407"/>
    <w:rsid w:val="009A6BB9"/>
    <w:rsid w:val="009A74DF"/>
    <w:rsid w:val="009C009C"/>
    <w:rsid w:val="009C4CDE"/>
    <w:rsid w:val="009D210D"/>
    <w:rsid w:val="009E3E69"/>
    <w:rsid w:val="009F0FE0"/>
    <w:rsid w:val="00A0099E"/>
    <w:rsid w:val="00A01E31"/>
    <w:rsid w:val="00A0276D"/>
    <w:rsid w:val="00A177D8"/>
    <w:rsid w:val="00A25EDD"/>
    <w:rsid w:val="00A3343C"/>
    <w:rsid w:val="00A34609"/>
    <w:rsid w:val="00A35EE8"/>
    <w:rsid w:val="00A4135F"/>
    <w:rsid w:val="00A43EE8"/>
    <w:rsid w:val="00A45307"/>
    <w:rsid w:val="00A517E9"/>
    <w:rsid w:val="00A5324E"/>
    <w:rsid w:val="00A612D0"/>
    <w:rsid w:val="00A63F37"/>
    <w:rsid w:val="00A64D25"/>
    <w:rsid w:val="00A67433"/>
    <w:rsid w:val="00A715D0"/>
    <w:rsid w:val="00A77A11"/>
    <w:rsid w:val="00A86CFB"/>
    <w:rsid w:val="00A86E3E"/>
    <w:rsid w:val="00A901B2"/>
    <w:rsid w:val="00AA1323"/>
    <w:rsid w:val="00AA5510"/>
    <w:rsid w:val="00AA62C3"/>
    <w:rsid w:val="00AB3C40"/>
    <w:rsid w:val="00AB583E"/>
    <w:rsid w:val="00AB5E33"/>
    <w:rsid w:val="00AC2B47"/>
    <w:rsid w:val="00AD2CFA"/>
    <w:rsid w:val="00AD671C"/>
    <w:rsid w:val="00AE3ACC"/>
    <w:rsid w:val="00AE7DC1"/>
    <w:rsid w:val="00AF0A42"/>
    <w:rsid w:val="00AF2026"/>
    <w:rsid w:val="00AF24C1"/>
    <w:rsid w:val="00AF5981"/>
    <w:rsid w:val="00B009FC"/>
    <w:rsid w:val="00B10803"/>
    <w:rsid w:val="00B16FD5"/>
    <w:rsid w:val="00B241B4"/>
    <w:rsid w:val="00B25A80"/>
    <w:rsid w:val="00B26D1B"/>
    <w:rsid w:val="00B26F7D"/>
    <w:rsid w:val="00B309CF"/>
    <w:rsid w:val="00B34CC1"/>
    <w:rsid w:val="00B355D6"/>
    <w:rsid w:val="00B35789"/>
    <w:rsid w:val="00B4007D"/>
    <w:rsid w:val="00B5130F"/>
    <w:rsid w:val="00B5317F"/>
    <w:rsid w:val="00B64D34"/>
    <w:rsid w:val="00B7132C"/>
    <w:rsid w:val="00B7313E"/>
    <w:rsid w:val="00B807FE"/>
    <w:rsid w:val="00B81E1D"/>
    <w:rsid w:val="00B90119"/>
    <w:rsid w:val="00B96060"/>
    <w:rsid w:val="00B96586"/>
    <w:rsid w:val="00BA276F"/>
    <w:rsid w:val="00BA38EB"/>
    <w:rsid w:val="00BB1B9B"/>
    <w:rsid w:val="00BB5193"/>
    <w:rsid w:val="00BB6431"/>
    <w:rsid w:val="00BD030E"/>
    <w:rsid w:val="00BD1291"/>
    <w:rsid w:val="00BD1E84"/>
    <w:rsid w:val="00BD5D94"/>
    <w:rsid w:val="00BD7E85"/>
    <w:rsid w:val="00BF0E7E"/>
    <w:rsid w:val="00BF19ED"/>
    <w:rsid w:val="00C05CA6"/>
    <w:rsid w:val="00C12B55"/>
    <w:rsid w:val="00C15303"/>
    <w:rsid w:val="00C22702"/>
    <w:rsid w:val="00C247E5"/>
    <w:rsid w:val="00C276EC"/>
    <w:rsid w:val="00C30E9A"/>
    <w:rsid w:val="00C36692"/>
    <w:rsid w:val="00C454C6"/>
    <w:rsid w:val="00C63B44"/>
    <w:rsid w:val="00C6795C"/>
    <w:rsid w:val="00C71144"/>
    <w:rsid w:val="00C94000"/>
    <w:rsid w:val="00CA5884"/>
    <w:rsid w:val="00CA71DC"/>
    <w:rsid w:val="00CB2939"/>
    <w:rsid w:val="00CB62E2"/>
    <w:rsid w:val="00CC1B94"/>
    <w:rsid w:val="00CD0591"/>
    <w:rsid w:val="00CE1148"/>
    <w:rsid w:val="00CE1C7A"/>
    <w:rsid w:val="00CE2854"/>
    <w:rsid w:val="00CF37DC"/>
    <w:rsid w:val="00CF4466"/>
    <w:rsid w:val="00D04B44"/>
    <w:rsid w:val="00D23E62"/>
    <w:rsid w:val="00D307A2"/>
    <w:rsid w:val="00D46328"/>
    <w:rsid w:val="00D52AA0"/>
    <w:rsid w:val="00D55A16"/>
    <w:rsid w:val="00D56B2F"/>
    <w:rsid w:val="00D570DD"/>
    <w:rsid w:val="00D62BE8"/>
    <w:rsid w:val="00D7390E"/>
    <w:rsid w:val="00D74D1D"/>
    <w:rsid w:val="00D76269"/>
    <w:rsid w:val="00D8192F"/>
    <w:rsid w:val="00DA3697"/>
    <w:rsid w:val="00DB2539"/>
    <w:rsid w:val="00DC4FC8"/>
    <w:rsid w:val="00DD27BE"/>
    <w:rsid w:val="00DE6C6E"/>
    <w:rsid w:val="00DE7D62"/>
    <w:rsid w:val="00E31027"/>
    <w:rsid w:val="00E3167E"/>
    <w:rsid w:val="00E41D81"/>
    <w:rsid w:val="00E46369"/>
    <w:rsid w:val="00E508AE"/>
    <w:rsid w:val="00E56684"/>
    <w:rsid w:val="00E6011C"/>
    <w:rsid w:val="00E6109D"/>
    <w:rsid w:val="00E73DCA"/>
    <w:rsid w:val="00E7509C"/>
    <w:rsid w:val="00E804C4"/>
    <w:rsid w:val="00E973B7"/>
    <w:rsid w:val="00EA71FB"/>
    <w:rsid w:val="00EB0910"/>
    <w:rsid w:val="00EB7765"/>
    <w:rsid w:val="00EC2CA8"/>
    <w:rsid w:val="00ED1516"/>
    <w:rsid w:val="00EE2637"/>
    <w:rsid w:val="00EE43B8"/>
    <w:rsid w:val="00EE4C8A"/>
    <w:rsid w:val="00EF632D"/>
    <w:rsid w:val="00F04F7C"/>
    <w:rsid w:val="00F066A6"/>
    <w:rsid w:val="00F104CA"/>
    <w:rsid w:val="00F128B9"/>
    <w:rsid w:val="00F23C7C"/>
    <w:rsid w:val="00F25883"/>
    <w:rsid w:val="00F304F7"/>
    <w:rsid w:val="00F41E9B"/>
    <w:rsid w:val="00F4345C"/>
    <w:rsid w:val="00F43949"/>
    <w:rsid w:val="00F51540"/>
    <w:rsid w:val="00F51C00"/>
    <w:rsid w:val="00F51F86"/>
    <w:rsid w:val="00F53A93"/>
    <w:rsid w:val="00F563C3"/>
    <w:rsid w:val="00F607F6"/>
    <w:rsid w:val="00F60A09"/>
    <w:rsid w:val="00F63D40"/>
    <w:rsid w:val="00F7286B"/>
    <w:rsid w:val="00F756C1"/>
    <w:rsid w:val="00F82E8F"/>
    <w:rsid w:val="00F97C7C"/>
    <w:rsid w:val="00FA1E81"/>
    <w:rsid w:val="00FB2901"/>
    <w:rsid w:val="00FC2DEC"/>
    <w:rsid w:val="00FD6CFB"/>
    <w:rsid w:val="00FE0270"/>
    <w:rsid w:val="00FF2BC0"/>
    <w:rsid w:val="00FF6932"/>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3284</Words>
  <Characters>17736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31</cp:revision>
  <cp:lastPrinted>2021-09-03T17:29:00Z</cp:lastPrinted>
  <dcterms:created xsi:type="dcterms:W3CDTF">2022-05-23T14:24:00Z</dcterms:created>
  <dcterms:modified xsi:type="dcterms:W3CDTF">2022-05-23T17:41:00Z</dcterms:modified>
</cp:coreProperties>
</file>